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96" w:rsidRDefault="00FA37EE" w:rsidP="006539E8">
      <w:pPr>
        <w:pBdr>
          <w:bottom w:val="single" w:sz="18" w:space="0" w:color="009AD9"/>
        </w:pBdr>
        <w:spacing w:before="72" w:line="288" w:lineRule="atLeast"/>
        <w:jc w:val="center"/>
        <w:outlineLvl w:val="0"/>
        <w:rPr>
          <w:rFonts w:ascii="Verdana" w:hAnsi="Verdana"/>
          <w:b/>
          <w:color w:val="F0EEE5"/>
          <w:sz w:val="72"/>
          <w:szCs w:val="72"/>
          <w:lang w:eastAsia="en-US"/>
        </w:rPr>
      </w:pPr>
      <w:r>
        <w:rPr>
          <w:rFonts w:ascii="Verdana" w:hAnsi="Verdana"/>
          <w:b/>
          <w:noProof/>
          <w:color w:val="F0EEE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41275</wp:posOffset>
                </wp:positionV>
                <wp:extent cx="9801225" cy="6086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086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pt;margin-top:3.25pt;width:771.75pt;height:479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" fillcolor="white [3201]" strokecolor="#1f497d [3215]" strokeweight="2pt"/>
            </w:pict>
          </mc:Fallback>
        </mc:AlternateContent>
      </w:r>
    </w:p>
    <w:p w:rsidR="00CA7221" w:rsidRPr="00A90618" w:rsidRDefault="00986016" w:rsidP="0071147D">
      <w:pPr>
        <w:pBdr>
          <w:bottom w:val="single" w:sz="18" w:space="0" w:color="009AD9"/>
        </w:pBdr>
        <w:spacing w:before="72" w:line="288" w:lineRule="atLeast"/>
        <w:jc w:val="center"/>
        <w:outlineLvl w:val="0"/>
        <w:rPr>
          <w:rFonts w:ascii="Verdana" w:hAnsi="Verdana"/>
          <w:bCs/>
          <w:color w:val="000000"/>
          <w:sz w:val="72"/>
          <w:szCs w:val="72"/>
          <w:lang w:eastAsia="en-US"/>
        </w:rPr>
      </w:pPr>
      <w:r>
        <w:rPr>
          <w:rFonts w:ascii="Verdana" w:hAnsi="Verdana"/>
          <w:bCs/>
          <w:noProof/>
          <w:color w:val="000000"/>
          <w:sz w:val="56"/>
          <w:szCs w:val="56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39.25pt;margin-top:23.45pt;width:495.75pt;height:38.3pt;z-index:251660288">
            <v:fill r:id="rId9" o:title=""/>
            <v:stroke r:id="rId9" o:title=""/>
            <v:shadow on="t" opacity="52429f"/>
            <v:textpath style="font-family:&quot;Arial Black&quot;;font-style:italic;v-text-kern:t" trim="t" fitpath="t" string="ПЛАН – ПРОГРАМА"/>
          </v:shape>
        </w:pict>
      </w:r>
    </w:p>
    <w:p w:rsidR="006539E8" w:rsidRPr="00A90618" w:rsidRDefault="006539E8" w:rsidP="00CA7221">
      <w:pPr>
        <w:pBdr>
          <w:bottom w:val="single" w:sz="18" w:space="0" w:color="009AD9"/>
        </w:pBdr>
        <w:spacing w:line="288" w:lineRule="atLeast"/>
        <w:jc w:val="center"/>
        <w:outlineLvl w:val="0"/>
        <w:rPr>
          <w:rFonts w:ascii="Verdana" w:hAnsi="Verdana"/>
          <w:bCs/>
          <w:color w:val="000000"/>
          <w:sz w:val="72"/>
          <w:szCs w:val="72"/>
          <w:lang w:eastAsia="en-US"/>
        </w:rPr>
      </w:pPr>
    </w:p>
    <w:p w:rsidR="006539E8" w:rsidRPr="006C1E79" w:rsidRDefault="006C1E79" w:rsidP="00CA7221">
      <w:pPr>
        <w:pBdr>
          <w:bottom w:val="single" w:sz="18" w:space="0" w:color="009AD9"/>
        </w:pBdr>
        <w:spacing w:line="288" w:lineRule="atLeast"/>
        <w:jc w:val="center"/>
        <w:outlineLvl w:val="0"/>
        <w:rPr>
          <w:sz w:val="36"/>
          <w:szCs w:val="36"/>
          <w:lang w:eastAsia="en-US"/>
        </w:rPr>
      </w:pPr>
      <w:r w:rsidRPr="006C1E79">
        <w:rPr>
          <w:sz w:val="36"/>
          <w:szCs w:val="36"/>
          <w:lang w:eastAsia="en-US"/>
        </w:rPr>
        <w:t>ЗА</w:t>
      </w:r>
    </w:p>
    <w:p w:rsidR="00CA7221" w:rsidRPr="00061904" w:rsidRDefault="00CA7221" w:rsidP="00CA7221">
      <w:pPr>
        <w:pBdr>
          <w:bottom w:val="single" w:sz="18" w:space="0" w:color="009AD9"/>
        </w:pBdr>
        <w:tabs>
          <w:tab w:val="left" w:pos="1365"/>
          <w:tab w:val="center" w:pos="4876"/>
        </w:tabs>
        <w:spacing w:line="360" w:lineRule="auto"/>
        <w:jc w:val="center"/>
        <w:outlineLvl w:val="0"/>
        <w:rPr>
          <w:sz w:val="36"/>
          <w:szCs w:val="36"/>
          <w:lang w:eastAsia="en-US"/>
        </w:rPr>
      </w:pPr>
      <w:r w:rsidRPr="00061904">
        <w:rPr>
          <w:sz w:val="36"/>
          <w:szCs w:val="36"/>
          <w:lang w:eastAsia="en-US"/>
        </w:rPr>
        <w:t>РАЗВИТИЕ  НА</w:t>
      </w:r>
      <w:r w:rsidRPr="00547AB1">
        <w:rPr>
          <w:sz w:val="36"/>
          <w:szCs w:val="36"/>
          <w:lang w:eastAsia="en-US"/>
        </w:rPr>
        <w:t xml:space="preserve">  </w:t>
      </w:r>
      <w:r w:rsidR="00061904">
        <w:rPr>
          <w:sz w:val="36"/>
          <w:szCs w:val="36"/>
          <w:lang w:eastAsia="en-US"/>
        </w:rPr>
        <w:t>ЧИТАЛИЩНАТА</w:t>
      </w:r>
    </w:p>
    <w:p w:rsidR="00CA7221" w:rsidRDefault="00FA37EE" w:rsidP="0031120F">
      <w:pPr>
        <w:pBdr>
          <w:bottom w:val="single" w:sz="18" w:space="0" w:color="009AD9"/>
        </w:pBdr>
        <w:spacing w:line="360" w:lineRule="auto"/>
        <w:jc w:val="center"/>
        <w:outlineLvl w:val="0"/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454661</wp:posOffset>
                </wp:positionV>
                <wp:extent cx="98012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pt;margin-top:35.8pt;width:771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" fillcolor="white [3201]" strokecolor="#1f497d [3215]" strokeweight="2pt"/>
            </w:pict>
          </mc:Fallback>
        </mc:AlternateContent>
      </w:r>
      <w:r w:rsidR="00061904">
        <w:rPr>
          <w:sz w:val="36"/>
          <w:szCs w:val="36"/>
          <w:lang w:eastAsia="en-US"/>
        </w:rPr>
        <w:t xml:space="preserve">ДЕЙНОСТ </w:t>
      </w:r>
      <w:r w:rsidR="006C1E79">
        <w:rPr>
          <w:sz w:val="36"/>
          <w:szCs w:val="36"/>
          <w:lang w:eastAsia="en-US"/>
        </w:rPr>
        <w:t xml:space="preserve"> ПРЕЗ</w:t>
      </w:r>
      <w:r w:rsidR="00061904">
        <w:rPr>
          <w:sz w:val="36"/>
          <w:szCs w:val="36"/>
          <w:lang w:eastAsia="en-US"/>
        </w:rPr>
        <w:t xml:space="preserve"> </w:t>
      </w:r>
      <w:r w:rsidR="006C1E79">
        <w:rPr>
          <w:sz w:val="36"/>
          <w:szCs w:val="36"/>
          <w:lang w:eastAsia="en-US"/>
        </w:rPr>
        <w:t xml:space="preserve"> </w:t>
      </w:r>
      <w:r w:rsidR="008F6178" w:rsidRPr="006C1E79">
        <w:rPr>
          <w:sz w:val="44"/>
          <w:szCs w:val="44"/>
          <w:lang w:eastAsia="en-US"/>
        </w:rPr>
        <w:t>2019</w:t>
      </w:r>
      <w:r w:rsidR="006C1E79">
        <w:rPr>
          <w:sz w:val="40"/>
          <w:szCs w:val="40"/>
          <w:lang w:eastAsia="en-US"/>
        </w:rPr>
        <w:t xml:space="preserve"> </w:t>
      </w:r>
      <w:r w:rsidR="008F6178" w:rsidRPr="008F6178">
        <w:rPr>
          <w:sz w:val="40"/>
          <w:szCs w:val="40"/>
          <w:lang w:eastAsia="en-US"/>
        </w:rPr>
        <w:t xml:space="preserve"> </w:t>
      </w:r>
      <w:r w:rsidR="008F6178">
        <w:rPr>
          <w:sz w:val="36"/>
          <w:szCs w:val="36"/>
          <w:lang w:eastAsia="en-US"/>
        </w:rPr>
        <w:t>ГОДИНА</w:t>
      </w:r>
    </w:p>
    <w:p w:rsidR="0071147D" w:rsidRDefault="0071147D" w:rsidP="0031120F">
      <w:pPr>
        <w:pBdr>
          <w:bottom w:val="single" w:sz="18" w:space="0" w:color="009AD9"/>
        </w:pBdr>
        <w:spacing w:line="360" w:lineRule="auto"/>
        <w:jc w:val="center"/>
        <w:outlineLvl w:val="0"/>
        <w:rPr>
          <w:sz w:val="36"/>
          <w:szCs w:val="36"/>
          <w:lang w:eastAsia="en-US"/>
        </w:rPr>
      </w:pPr>
    </w:p>
    <w:p w:rsidR="0071147D" w:rsidRDefault="0071147D" w:rsidP="0031120F">
      <w:pPr>
        <w:pBdr>
          <w:bottom w:val="single" w:sz="18" w:space="0" w:color="009AD9"/>
        </w:pBdr>
        <w:spacing w:line="360" w:lineRule="auto"/>
        <w:jc w:val="center"/>
        <w:outlineLvl w:val="0"/>
        <w:rPr>
          <w:sz w:val="36"/>
          <w:szCs w:val="36"/>
          <w:lang w:eastAsia="en-US"/>
        </w:rPr>
      </w:pPr>
    </w:p>
    <w:p w:rsidR="0071147D" w:rsidRDefault="0071147D" w:rsidP="0031120F">
      <w:pPr>
        <w:pBdr>
          <w:bottom w:val="single" w:sz="18" w:space="0" w:color="009AD9"/>
        </w:pBdr>
        <w:spacing w:line="360" w:lineRule="auto"/>
        <w:jc w:val="center"/>
        <w:outlineLvl w:val="0"/>
        <w:rPr>
          <w:sz w:val="36"/>
          <w:szCs w:val="36"/>
          <w:lang w:eastAsia="en-US"/>
        </w:rPr>
      </w:pPr>
    </w:p>
    <w:p w:rsidR="0071147D" w:rsidRDefault="00986016" w:rsidP="0071147D">
      <w:pPr>
        <w:pBdr>
          <w:bottom w:val="single" w:sz="18" w:space="0" w:color="009AD9"/>
        </w:pBdr>
        <w:tabs>
          <w:tab w:val="left" w:pos="465"/>
          <w:tab w:val="center" w:pos="7739"/>
        </w:tabs>
        <w:spacing w:line="360" w:lineRule="auto"/>
        <w:outlineLvl w:val="0"/>
        <w:rPr>
          <w:sz w:val="36"/>
          <w:szCs w:val="3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31.65pt;margin-top:2.55pt;width:110.15pt;height:108pt;z-index:251665408;mso-position-horizontal-relative:text;mso-position-vertical-relative:text">
            <v:imagedata r:id="rId10" o:title=""/>
          </v:shape>
          <o:OLEObject Type="Embed" ProgID="Photoshop.Image.7" ShapeID="_x0000_s1034" DrawAspect="Content" ObjectID="_1610359377" r:id="rId11">
            <o:FieldCodes>\s</o:FieldCodes>
          </o:OLEObject>
        </w:pict>
      </w:r>
      <w:r w:rsidR="0071147D">
        <w:rPr>
          <w:sz w:val="36"/>
          <w:szCs w:val="36"/>
          <w:lang w:eastAsia="en-US"/>
        </w:rPr>
        <w:tab/>
      </w:r>
    </w:p>
    <w:p w:rsidR="00D30926" w:rsidRDefault="00D30926" w:rsidP="0071147D">
      <w:pPr>
        <w:pBdr>
          <w:bottom w:val="single" w:sz="18" w:space="0" w:color="009AD9"/>
        </w:pBdr>
        <w:tabs>
          <w:tab w:val="left" w:pos="465"/>
          <w:tab w:val="center" w:pos="7739"/>
        </w:tabs>
        <w:spacing w:line="360" w:lineRule="auto"/>
        <w:outlineLvl w:val="0"/>
        <w:rPr>
          <w:sz w:val="36"/>
          <w:szCs w:val="36"/>
          <w:lang w:eastAsia="en-US"/>
        </w:rPr>
      </w:pPr>
    </w:p>
    <w:p w:rsidR="00D30926" w:rsidRDefault="00D30926" w:rsidP="0071147D">
      <w:pPr>
        <w:pBdr>
          <w:bottom w:val="single" w:sz="18" w:space="0" w:color="009AD9"/>
        </w:pBdr>
        <w:tabs>
          <w:tab w:val="left" w:pos="465"/>
          <w:tab w:val="center" w:pos="7739"/>
        </w:tabs>
        <w:spacing w:line="360" w:lineRule="auto"/>
        <w:outlineLvl w:val="0"/>
        <w:rPr>
          <w:sz w:val="36"/>
          <w:szCs w:val="36"/>
          <w:lang w:eastAsia="en-US"/>
        </w:rPr>
      </w:pPr>
    </w:p>
    <w:p w:rsidR="00C756D6" w:rsidRDefault="00986016" w:rsidP="00D30926">
      <w:pPr>
        <w:pBdr>
          <w:bottom w:val="single" w:sz="18" w:space="0" w:color="009AD9"/>
        </w:pBdr>
        <w:spacing w:before="240" w:line="360" w:lineRule="auto"/>
        <w:jc w:val="center"/>
        <w:outlineLvl w:val="0"/>
        <w:rPr>
          <w:rFonts w:ascii="Verdana" w:hAnsi="Verdana"/>
          <w:sz w:val="40"/>
          <w:szCs w:val="40"/>
          <w:lang w:eastAsia="en-US"/>
        </w:rPr>
      </w:pPr>
      <w:r>
        <w:rPr>
          <w:noProof/>
        </w:rPr>
        <w:pict>
          <v:shape id="_x0000_s1028" type="#_x0000_t75" style="position:absolute;left:0;text-align:left;margin-left:331.65pt;margin-top:13.05pt;width:123.55pt;height:42.75pt;z-index:251663360">
            <v:imagedata r:id="rId12" o:title=""/>
          </v:shape>
          <o:OLEObject Type="Embed" ProgID="CorelDRAW.Graphic.12" ShapeID="_x0000_s1028" DrawAspect="Content" ObjectID="_1610359378" r:id="rId13"/>
        </w:pict>
      </w:r>
    </w:p>
    <w:p w:rsidR="00DF62A0" w:rsidRDefault="00DF62A0" w:rsidP="00DF62A0">
      <w:pPr>
        <w:pBdr>
          <w:bottom w:val="single" w:sz="18" w:space="0" w:color="009AD9"/>
        </w:pBdr>
        <w:spacing w:before="240" w:line="276" w:lineRule="auto"/>
        <w:jc w:val="center"/>
        <w:outlineLvl w:val="0"/>
        <w:rPr>
          <w:rFonts w:ascii="Verdana" w:hAnsi="Verdana"/>
          <w:sz w:val="40"/>
          <w:szCs w:val="40"/>
          <w:lang w:eastAsia="en-US"/>
        </w:rPr>
      </w:pPr>
    </w:p>
    <w:p w:rsidR="00D30926" w:rsidRPr="00D30926" w:rsidRDefault="00D30926" w:rsidP="00DF62A0">
      <w:pPr>
        <w:pBdr>
          <w:bottom w:val="single" w:sz="18" w:space="0" w:color="009AD9"/>
        </w:pBdr>
        <w:spacing w:before="240" w:line="276" w:lineRule="auto"/>
        <w:jc w:val="center"/>
        <w:outlineLvl w:val="0"/>
        <w:rPr>
          <w:rFonts w:ascii="Verdana" w:hAnsi="Verdana"/>
          <w:sz w:val="40"/>
          <w:szCs w:val="40"/>
          <w:lang w:eastAsia="en-US"/>
        </w:rPr>
      </w:pPr>
      <w:r w:rsidRPr="00D30926">
        <w:rPr>
          <w:rFonts w:ascii="Verdana" w:hAnsi="Verdana"/>
          <w:sz w:val="40"/>
          <w:szCs w:val="40"/>
          <w:lang w:eastAsia="en-US"/>
        </w:rPr>
        <w:t>ПЛАН – ПРОГРАМА</w:t>
      </w:r>
    </w:p>
    <w:p w:rsidR="00D30926" w:rsidRPr="00D30926" w:rsidRDefault="00D30926" w:rsidP="00DF62A0">
      <w:pPr>
        <w:pBdr>
          <w:bottom w:val="single" w:sz="18" w:space="0" w:color="009AD9"/>
        </w:pBdr>
        <w:spacing w:line="276" w:lineRule="auto"/>
        <w:jc w:val="center"/>
        <w:outlineLvl w:val="0"/>
        <w:rPr>
          <w:rFonts w:ascii="Verdana" w:hAnsi="Verdana"/>
          <w:sz w:val="28"/>
          <w:szCs w:val="28"/>
          <w:lang w:eastAsia="en-US"/>
        </w:rPr>
      </w:pPr>
      <w:r w:rsidRPr="00D30926">
        <w:rPr>
          <w:rFonts w:ascii="Verdana" w:hAnsi="Verdana"/>
          <w:sz w:val="28"/>
          <w:szCs w:val="28"/>
          <w:lang w:eastAsia="en-US"/>
        </w:rPr>
        <w:t>ЗА  РАЗВИТИЕ  НА  ЧИТАЛИЩНАТА</w:t>
      </w:r>
    </w:p>
    <w:p w:rsidR="00D30926" w:rsidRPr="00D30926" w:rsidRDefault="00D30926" w:rsidP="00DF62A0">
      <w:pPr>
        <w:pBdr>
          <w:bottom w:val="single" w:sz="18" w:space="0" w:color="009AD9"/>
        </w:pBdr>
        <w:spacing w:line="276" w:lineRule="auto"/>
        <w:jc w:val="center"/>
        <w:outlineLvl w:val="0"/>
        <w:rPr>
          <w:rFonts w:ascii="Verdana" w:hAnsi="Verdana"/>
          <w:sz w:val="28"/>
          <w:szCs w:val="28"/>
          <w:lang w:eastAsia="en-US"/>
        </w:rPr>
      </w:pPr>
      <w:r w:rsidRPr="00D30926">
        <w:rPr>
          <w:rFonts w:ascii="Verdana" w:hAnsi="Verdana"/>
          <w:sz w:val="28"/>
          <w:szCs w:val="28"/>
          <w:lang w:eastAsia="en-US"/>
        </w:rPr>
        <w:t xml:space="preserve">ДЕЙНОСТ НА НЧ „Свети Никола – 2017“ </w:t>
      </w:r>
    </w:p>
    <w:p w:rsidR="00D30926" w:rsidRPr="00D30926" w:rsidRDefault="00D30926" w:rsidP="00DF62A0">
      <w:pPr>
        <w:pBdr>
          <w:bottom w:val="single" w:sz="18" w:space="0" w:color="009AD9"/>
        </w:pBdr>
        <w:spacing w:line="276" w:lineRule="auto"/>
        <w:jc w:val="center"/>
        <w:outlineLvl w:val="0"/>
        <w:rPr>
          <w:rFonts w:ascii="Verdana" w:hAnsi="Verdana"/>
          <w:sz w:val="28"/>
          <w:szCs w:val="28"/>
          <w:lang w:eastAsia="en-US"/>
        </w:rPr>
      </w:pPr>
      <w:r w:rsidRPr="00D30926">
        <w:rPr>
          <w:rFonts w:ascii="Verdana" w:hAnsi="Verdana"/>
          <w:sz w:val="28"/>
          <w:szCs w:val="28"/>
          <w:lang w:eastAsia="en-US"/>
        </w:rPr>
        <w:t>гр. ВАРНА ПРЕЗ 2019 год.</w:t>
      </w:r>
    </w:p>
    <w:p w:rsidR="00D30926" w:rsidRPr="00D30926" w:rsidRDefault="00D30926" w:rsidP="00D30926"/>
    <w:p w:rsidR="00D30926" w:rsidRPr="00D30926" w:rsidRDefault="00D30926" w:rsidP="00D30926">
      <w:pPr>
        <w:tabs>
          <w:tab w:val="left" w:pos="2895"/>
        </w:tabs>
        <w:ind w:left="284"/>
        <w:jc w:val="center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СЪДЪРЖАНИЕ:</w:t>
      </w:r>
    </w:p>
    <w:p w:rsidR="00D30926" w:rsidRPr="00D30926" w:rsidRDefault="00D30926" w:rsidP="00D30926">
      <w:pPr>
        <w:tabs>
          <w:tab w:val="left" w:pos="2895"/>
        </w:tabs>
        <w:rPr>
          <w:rFonts w:ascii="Verdana" w:hAnsi="Verdana"/>
          <w:lang w:eastAsia="en-US"/>
        </w:rPr>
      </w:pPr>
    </w:p>
    <w:p w:rsidR="00D30926" w:rsidRPr="00D30926" w:rsidRDefault="00D30926" w:rsidP="00DF62A0">
      <w:pPr>
        <w:numPr>
          <w:ilvl w:val="0"/>
          <w:numId w:val="1"/>
        </w:numPr>
        <w:tabs>
          <w:tab w:val="left" w:pos="2895"/>
        </w:tabs>
        <w:spacing w:line="360" w:lineRule="auto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Въведение…………………………………………………………………………………............</w:t>
      </w:r>
    </w:p>
    <w:p w:rsidR="00D30926" w:rsidRPr="00D30926" w:rsidRDefault="00D30926" w:rsidP="00DF62A0">
      <w:pPr>
        <w:numPr>
          <w:ilvl w:val="0"/>
          <w:numId w:val="1"/>
        </w:numPr>
        <w:tabs>
          <w:tab w:val="left" w:pos="2895"/>
        </w:tabs>
        <w:spacing w:line="360" w:lineRule="auto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Анализ на състоянието на читалището………………………………….............</w:t>
      </w:r>
    </w:p>
    <w:p w:rsidR="00D30926" w:rsidRPr="00D30926" w:rsidRDefault="00D30926" w:rsidP="00DF62A0">
      <w:pPr>
        <w:numPr>
          <w:ilvl w:val="0"/>
          <w:numId w:val="1"/>
        </w:numPr>
        <w:tabs>
          <w:tab w:val="left" w:pos="2895"/>
        </w:tabs>
        <w:spacing w:line="360" w:lineRule="auto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Основна цел на програмата…………………………………………………….............</w:t>
      </w:r>
    </w:p>
    <w:p w:rsidR="00D30926" w:rsidRPr="00D30926" w:rsidRDefault="00D30926" w:rsidP="00DF62A0">
      <w:pPr>
        <w:numPr>
          <w:ilvl w:val="0"/>
          <w:numId w:val="1"/>
        </w:numPr>
        <w:tabs>
          <w:tab w:val="left" w:pos="2895"/>
        </w:tabs>
        <w:spacing w:line="360" w:lineRule="auto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Основни дейности по изпълнение на програмата.…………………..........</w:t>
      </w:r>
    </w:p>
    <w:p w:rsidR="00D30926" w:rsidRPr="00D30926" w:rsidRDefault="00D30926" w:rsidP="00DF62A0">
      <w:pPr>
        <w:tabs>
          <w:tab w:val="left" w:pos="2895"/>
        </w:tabs>
        <w:spacing w:line="360" w:lineRule="auto"/>
        <w:ind w:left="720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4.1. Организационна и стопанска дейност.……………………………...........</w:t>
      </w:r>
    </w:p>
    <w:p w:rsidR="00D30926" w:rsidRPr="00D30926" w:rsidRDefault="00D30926" w:rsidP="00DF62A0">
      <w:pPr>
        <w:tabs>
          <w:tab w:val="left" w:pos="2895"/>
        </w:tabs>
        <w:spacing w:line="360" w:lineRule="auto"/>
        <w:ind w:left="720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4.2. Любителско творчество и художествено-творческа дейност ....</w:t>
      </w:r>
    </w:p>
    <w:p w:rsidR="00D30926" w:rsidRPr="00D30926" w:rsidRDefault="00D30926" w:rsidP="00DF62A0">
      <w:pPr>
        <w:tabs>
          <w:tab w:val="left" w:pos="2895"/>
        </w:tabs>
        <w:spacing w:line="360" w:lineRule="auto"/>
        <w:ind w:left="720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4.3. Библиотечна дейност..…………………………………………………….............</w:t>
      </w:r>
    </w:p>
    <w:p w:rsidR="00D30926" w:rsidRPr="00D30926" w:rsidRDefault="00D30926" w:rsidP="00DF62A0">
      <w:pPr>
        <w:tabs>
          <w:tab w:val="left" w:pos="2895"/>
        </w:tabs>
        <w:spacing w:line="360" w:lineRule="auto"/>
        <w:ind w:left="720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4.4. Работа по проекти…………………………………………………………….............</w:t>
      </w:r>
    </w:p>
    <w:p w:rsidR="00D30926" w:rsidRPr="00D30926" w:rsidRDefault="00F0565C" w:rsidP="00DF62A0">
      <w:pPr>
        <w:tabs>
          <w:tab w:val="left" w:pos="2895"/>
        </w:tabs>
        <w:spacing w:before="180" w:line="360" w:lineRule="auto"/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5. </w:t>
      </w:r>
      <w:r w:rsidR="001B7368">
        <w:rPr>
          <w:rFonts w:ascii="Verdana" w:hAnsi="Verdana"/>
          <w:lang w:eastAsia="en-US"/>
        </w:rPr>
        <w:t>Дейности по програмата  -  Приложение № 1</w:t>
      </w:r>
    </w:p>
    <w:p w:rsidR="00D30926" w:rsidRPr="00D30926" w:rsidRDefault="00F0565C" w:rsidP="00DF62A0">
      <w:pPr>
        <w:tabs>
          <w:tab w:val="left" w:pos="2895"/>
        </w:tabs>
        <w:spacing w:line="360" w:lineRule="auto"/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6. </w:t>
      </w:r>
      <w:r w:rsidR="00D30926" w:rsidRPr="00D30926">
        <w:rPr>
          <w:rFonts w:ascii="Verdana" w:hAnsi="Verdana"/>
          <w:lang w:eastAsia="en-US"/>
        </w:rPr>
        <w:t>Материално – техническа база……………………………………………….............</w:t>
      </w:r>
    </w:p>
    <w:p w:rsidR="00D30926" w:rsidRPr="00D30926" w:rsidRDefault="00F0565C" w:rsidP="00DF62A0">
      <w:pPr>
        <w:tabs>
          <w:tab w:val="left" w:pos="2895"/>
          <w:tab w:val="left" w:pos="8789"/>
        </w:tabs>
        <w:spacing w:line="360" w:lineRule="auto"/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7. </w:t>
      </w:r>
      <w:r w:rsidR="00D30926" w:rsidRPr="00D30926">
        <w:rPr>
          <w:rFonts w:ascii="Verdana" w:hAnsi="Verdana"/>
          <w:lang w:eastAsia="en-US"/>
        </w:rPr>
        <w:t>Финансиране………………………………………………………………………………...........</w:t>
      </w:r>
    </w:p>
    <w:p w:rsidR="00D30926" w:rsidRPr="00D30926" w:rsidRDefault="00F0565C" w:rsidP="00DF62A0">
      <w:pPr>
        <w:tabs>
          <w:tab w:val="left" w:pos="2895"/>
        </w:tabs>
        <w:spacing w:line="360" w:lineRule="auto"/>
        <w:ind w:left="426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8. </w:t>
      </w:r>
      <w:r w:rsidR="00D30926" w:rsidRPr="00D30926">
        <w:rPr>
          <w:rFonts w:ascii="Verdana" w:hAnsi="Verdana"/>
          <w:lang w:eastAsia="en-US"/>
        </w:rPr>
        <w:t>Индикатори за оценка изпълнението на програмата……………............</w:t>
      </w:r>
    </w:p>
    <w:p w:rsidR="00D30926" w:rsidRPr="00D30926" w:rsidRDefault="00F0565C" w:rsidP="00DF62A0">
      <w:pPr>
        <w:tabs>
          <w:tab w:val="left" w:pos="2895"/>
        </w:tabs>
        <w:spacing w:line="360" w:lineRule="auto"/>
        <w:ind w:left="360"/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 9</w:t>
      </w:r>
      <w:r w:rsidR="00D30926" w:rsidRPr="00D30926">
        <w:rPr>
          <w:rFonts w:ascii="Verdana" w:hAnsi="Verdana"/>
          <w:lang w:val="en-US" w:eastAsia="en-US"/>
        </w:rPr>
        <w:t xml:space="preserve">. </w:t>
      </w:r>
      <w:r w:rsidR="00D30926" w:rsidRPr="00D30926">
        <w:rPr>
          <w:rFonts w:ascii="Verdana" w:hAnsi="Verdana"/>
          <w:lang w:eastAsia="en-US"/>
        </w:rPr>
        <w:t>Срок за изпълнение и отчитане на програмата…………………….................</w:t>
      </w:r>
    </w:p>
    <w:p w:rsidR="00D30926" w:rsidRDefault="00D30926" w:rsidP="00DF62A0">
      <w:pPr>
        <w:tabs>
          <w:tab w:val="left" w:pos="2895"/>
          <w:tab w:val="left" w:pos="8789"/>
        </w:tabs>
        <w:spacing w:line="360" w:lineRule="auto"/>
        <w:ind w:left="360"/>
        <w:rPr>
          <w:rFonts w:ascii="Verdana" w:hAnsi="Verdana"/>
          <w:lang w:eastAsia="en-US"/>
        </w:rPr>
      </w:pPr>
      <w:r w:rsidRPr="00D30926">
        <w:rPr>
          <w:rFonts w:ascii="Verdana" w:hAnsi="Verdana"/>
          <w:lang w:eastAsia="en-US"/>
        </w:rPr>
        <w:t>10.Заключение……………………………………………………………………………….............</w:t>
      </w:r>
    </w:p>
    <w:p w:rsidR="00D30926" w:rsidRPr="00D30926" w:rsidRDefault="00D30926" w:rsidP="00D30926">
      <w:pPr>
        <w:tabs>
          <w:tab w:val="left" w:pos="2895"/>
        </w:tabs>
        <w:spacing w:before="240" w:after="240"/>
        <w:ind w:left="539" w:right="28" w:firstLine="539"/>
        <w:jc w:val="both"/>
        <w:rPr>
          <w:rFonts w:ascii="Verdana" w:hAnsi="Verdana"/>
          <w:b/>
          <w:lang w:eastAsia="en-US"/>
        </w:rPr>
      </w:pPr>
      <w:r w:rsidRPr="00D30926">
        <w:rPr>
          <w:rFonts w:ascii="Verdana" w:hAnsi="Verdana"/>
          <w:b/>
          <w:lang w:eastAsia="en-US"/>
        </w:rPr>
        <w:lastRenderedPageBreak/>
        <w:t>1.  ВЪВЕДЕНИЕ</w:t>
      </w:r>
    </w:p>
    <w:p w:rsidR="00D30926" w:rsidRPr="00D30926" w:rsidRDefault="00D30926" w:rsidP="00AF6DC2">
      <w:pPr>
        <w:spacing w:after="120" w:line="360" w:lineRule="auto"/>
        <w:ind w:right="-1" w:firstLine="539"/>
        <w:jc w:val="both"/>
        <w:rPr>
          <w:rFonts w:ascii="Verdana" w:hAnsi="Verdana"/>
        </w:rPr>
      </w:pPr>
      <w:r w:rsidRPr="00D30926">
        <w:rPr>
          <w:rFonts w:ascii="Verdana" w:hAnsi="Verdana"/>
          <w:lang w:eastAsia="en-US"/>
        </w:rPr>
        <w:t xml:space="preserve">      Програмата за развитие на читалищната дейност през 2019 г. е </w:t>
      </w:r>
      <w:r w:rsidRPr="00D30926">
        <w:rPr>
          <w:rFonts w:ascii="Verdana" w:hAnsi="Verdana"/>
        </w:rPr>
        <w:t>съобразена с изискванията на чл. 26 а, ал. 2 от Закона за народните читалища. Програмата за развитие на читалищната дейност през 2019 г. цели по-нататъшно развитие и утвърждаване на читалището като важна обществена институция, реализираща културната идентичност на град Варна в качеството му на морски град. Задачата ни е да откликваме на нуждите на местната общественост, да участваме активно в обществения живот и да превърнем читалището в разпознаваем културно-образователен и информационен център. Дейността на читалището все още не е обезпечено с държавна и общинска субсидия. Това безспорно е сдържащ фактор по отношение на мащабите и разнообразието на читалищните прояви. Така както и липсата на реално помещение ограничава по-масови прояви и разнородието от самодейна дейност.</w:t>
      </w:r>
    </w:p>
    <w:p w:rsidR="00D30926" w:rsidRPr="00D30926" w:rsidRDefault="00D30926" w:rsidP="00D30926">
      <w:pPr>
        <w:spacing w:after="120" w:line="276" w:lineRule="auto"/>
        <w:ind w:right="-1" w:firstLine="539"/>
        <w:jc w:val="both"/>
        <w:rPr>
          <w:rFonts w:ascii="Verdana" w:hAnsi="Verdana"/>
          <w:b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 xml:space="preserve">2. АНАЛИЗ НА СЪСТОЯНИЕТО НА ЧИТАЛИЩЕТО: </w:t>
      </w:r>
    </w:p>
    <w:p w:rsidR="00D30926" w:rsidRPr="00D30926" w:rsidRDefault="00D30926" w:rsidP="00D30926">
      <w:pPr>
        <w:spacing w:before="120" w:after="120" w:line="324" w:lineRule="auto"/>
        <w:ind w:right="-1" w:firstLine="53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На територията на град Варна няма читалище с приоритетна насоченост  към морския град, към  живота на хората свързани с морето. </w:t>
      </w:r>
    </w:p>
    <w:p w:rsidR="00D30926" w:rsidRPr="00D30926" w:rsidRDefault="00D30926" w:rsidP="00D30926">
      <w:pPr>
        <w:spacing w:before="120" w:after="120" w:line="324" w:lineRule="auto"/>
        <w:ind w:right="-1" w:firstLine="53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Желанието на читалищния актив е да има свой принос в обогатяването на  културния живот в града и заедно с другите институции да е сред факторите влияещи на  духовното развитие на живущите в община Варна. За съжаление упоменатите по-горе липси</w:t>
      </w:r>
      <w:r w:rsidR="00AB7C54">
        <w:rPr>
          <w:rFonts w:ascii="Verdana" w:hAnsi="Verdana"/>
          <w:lang w:val="en-US"/>
        </w:rPr>
        <w:t>,</w:t>
      </w:r>
      <w:r w:rsidRPr="00D30926">
        <w:rPr>
          <w:rFonts w:ascii="Verdana" w:hAnsi="Verdana"/>
        </w:rPr>
        <w:t xml:space="preserve"> свиват проявите на читалището и ограничават конкурентната му възможност спрямо другите подобни институции.</w:t>
      </w:r>
    </w:p>
    <w:p w:rsidR="00D30926" w:rsidRPr="00D30926" w:rsidRDefault="00D30926" w:rsidP="00D30926">
      <w:pPr>
        <w:spacing w:before="180" w:after="120" w:line="324" w:lineRule="auto"/>
        <w:ind w:firstLine="53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>2.1.</w:t>
      </w:r>
      <w:r w:rsidRPr="00D30926">
        <w:rPr>
          <w:rFonts w:ascii="Verdana" w:hAnsi="Verdana"/>
        </w:rPr>
        <w:t xml:space="preserve"> Външната среда осигурява следните възможности:</w:t>
      </w:r>
    </w:p>
    <w:p w:rsidR="00D30926" w:rsidRPr="00D30926" w:rsidRDefault="00D30926" w:rsidP="00D30926">
      <w:pPr>
        <w:numPr>
          <w:ilvl w:val="0"/>
          <w:numId w:val="12"/>
        </w:numPr>
        <w:spacing w:before="120" w:after="120" w:line="324" w:lineRule="auto"/>
        <w:ind w:left="0" w:right="-1" w:firstLine="567"/>
        <w:contextualSpacing/>
        <w:jc w:val="both"/>
        <w:rPr>
          <w:rFonts w:ascii="Verdana" w:hAnsi="Verdana"/>
          <w:lang w:eastAsia="en-US"/>
        </w:rPr>
      </w:pPr>
      <w:r w:rsidRPr="00D30926">
        <w:rPr>
          <w:rFonts w:ascii="Verdana" w:hAnsi="Verdana"/>
        </w:rPr>
        <w:t>Контакти и взаимодействие  със средни и висши училища с морска насоченост, научни институти, търговски  и производствени предприятия извършващи дейности свързани с мореплаването, корабостроенето и кораборемонта ;</w:t>
      </w:r>
    </w:p>
    <w:p w:rsidR="00D30926" w:rsidRPr="00D30926" w:rsidRDefault="00D30926" w:rsidP="00D30926">
      <w:pPr>
        <w:numPr>
          <w:ilvl w:val="0"/>
          <w:numId w:val="12"/>
        </w:numPr>
        <w:spacing w:before="120" w:after="120" w:line="324" w:lineRule="auto"/>
        <w:ind w:left="0" w:right="-1" w:firstLine="567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Териториално-административния статус на града; </w:t>
      </w:r>
    </w:p>
    <w:p w:rsidR="00D30926" w:rsidRPr="00D30926" w:rsidRDefault="00D30926" w:rsidP="00D30926">
      <w:pPr>
        <w:numPr>
          <w:ilvl w:val="0"/>
          <w:numId w:val="12"/>
        </w:numPr>
        <w:spacing w:before="120" w:after="120" w:line="324" w:lineRule="auto"/>
        <w:ind w:left="0" w:right="-1" w:firstLine="567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Наличието на множество НПО и др. граждански структури;</w:t>
      </w:r>
    </w:p>
    <w:p w:rsidR="00D30926" w:rsidRPr="00D30926" w:rsidRDefault="00D30926" w:rsidP="00D30926">
      <w:pPr>
        <w:numPr>
          <w:ilvl w:val="0"/>
          <w:numId w:val="12"/>
        </w:numPr>
        <w:spacing w:before="120" w:after="120" w:line="324" w:lineRule="auto"/>
        <w:ind w:left="0" w:right="-1" w:firstLine="567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 Споделяне опит от разработки по европейски, държавни и общински проекти;</w:t>
      </w:r>
    </w:p>
    <w:p w:rsidR="00D30926" w:rsidRPr="00D30926" w:rsidRDefault="00D30926" w:rsidP="00D30926">
      <w:pPr>
        <w:numPr>
          <w:ilvl w:val="0"/>
          <w:numId w:val="12"/>
        </w:numPr>
        <w:spacing w:before="120" w:after="120" w:line="324" w:lineRule="auto"/>
        <w:ind w:left="0" w:right="-1" w:firstLine="567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Културно-исторически дадености свързани с морето.</w:t>
      </w:r>
    </w:p>
    <w:p w:rsidR="00DF62A0" w:rsidRPr="00D30926" w:rsidRDefault="00DF62A0" w:rsidP="00D30926">
      <w:pPr>
        <w:spacing w:before="120" w:after="120" w:line="324" w:lineRule="auto"/>
        <w:ind w:left="567" w:right="-1"/>
        <w:contextualSpacing/>
        <w:jc w:val="both"/>
        <w:rPr>
          <w:rFonts w:ascii="Verdana" w:hAnsi="Verdana"/>
        </w:rPr>
      </w:pPr>
    </w:p>
    <w:p w:rsidR="00D30926" w:rsidRPr="00D30926" w:rsidRDefault="00D30926" w:rsidP="00D30926">
      <w:pPr>
        <w:spacing w:before="120" w:after="120" w:line="324" w:lineRule="auto"/>
        <w:ind w:right="569" w:firstLine="708"/>
        <w:contextualSpacing/>
        <w:jc w:val="both"/>
        <w:rPr>
          <w:rFonts w:ascii="Verdana" w:hAnsi="Verdana"/>
          <w:lang w:eastAsia="en-US"/>
        </w:rPr>
      </w:pPr>
      <w:r w:rsidRPr="00D30926">
        <w:rPr>
          <w:rFonts w:ascii="Verdana" w:hAnsi="Verdana"/>
          <w:b/>
          <w:lang w:eastAsia="en-US"/>
        </w:rPr>
        <w:t>2.2.</w:t>
      </w:r>
      <w:r w:rsidRPr="00D30926">
        <w:rPr>
          <w:rFonts w:ascii="Verdana" w:hAnsi="Verdana"/>
          <w:lang w:eastAsia="en-US"/>
        </w:rPr>
        <w:t xml:space="preserve"> Кои са силните страни на вътрешната среда?</w:t>
      </w:r>
    </w:p>
    <w:p w:rsidR="00D30926" w:rsidRPr="00D30926" w:rsidRDefault="00D30926" w:rsidP="00D30926">
      <w:pPr>
        <w:numPr>
          <w:ilvl w:val="0"/>
          <w:numId w:val="6"/>
        </w:numPr>
        <w:tabs>
          <w:tab w:val="clear" w:pos="1798"/>
          <w:tab w:val="num" w:pos="1418"/>
        </w:tabs>
        <w:spacing w:before="120" w:after="120" w:line="324" w:lineRule="auto"/>
        <w:ind w:right="569" w:hanging="1089"/>
        <w:contextualSpacing/>
        <w:jc w:val="both"/>
        <w:rPr>
          <w:rFonts w:ascii="Verdana" w:hAnsi="Verdana"/>
          <w:lang w:eastAsia="en-US"/>
        </w:rPr>
      </w:pPr>
      <w:r w:rsidRPr="00D30926">
        <w:rPr>
          <w:rFonts w:ascii="Verdana" w:hAnsi="Verdana"/>
        </w:rPr>
        <w:t>Ентусиазиран нещатен персонал и множество с</w:t>
      </w:r>
      <w:r w:rsidR="00AB7C54">
        <w:rPr>
          <w:rFonts w:ascii="Verdana" w:hAnsi="Verdana"/>
        </w:rPr>
        <w:t>ъмишленици</w:t>
      </w:r>
      <w:r w:rsidRPr="00D30926">
        <w:rPr>
          <w:rFonts w:ascii="Verdana" w:hAnsi="Verdana"/>
        </w:rPr>
        <w:t>;</w:t>
      </w:r>
    </w:p>
    <w:p w:rsidR="00D30926" w:rsidRPr="00D30926" w:rsidRDefault="00D30926" w:rsidP="00D30926">
      <w:pPr>
        <w:numPr>
          <w:ilvl w:val="0"/>
          <w:numId w:val="6"/>
        </w:numPr>
        <w:tabs>
          <w:tab w:val="clear" w:pos="1798"/>
        </w:tabs>
        <w:spacing w:before="120" w:after="120" w:line="324" w:lineRule="auto"/>
        <w:ind w:left="0" w:right="569" w:firstLine="70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Сътрудници и симпатизанти с възможности и желание за работа в сферата на читалищната дейност;</w:t>
      </w:r>
    </w:p>
    <w:p w:rsidR="00D30926" w:rsidRPr="00D30926" w:rsidRDefault="00D30926" w:rsidP="00D30926">
      <w:pPr>
        <w:numPr>
          <w:ilvl w:val="0"/>
          <w:numId w:val="6"/>
        </w:numPr>
        <w:tabs>
          <w:tab w:val="clear" w:pos="1798"/>
          <w:tab w:val="num" w:pos="1418"/>
        </w:tabs>
        <w:spacing w:before="120" w:after="120" w:line="324" w:lineRule="auto"/>
        <w:ind w:left="0" w:right="27" w:firstLine="70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Наличие на специализирана морска литература, компютри, офис техника, интернет и други (</w:t>
      </w:r>
      <w:r w:rsidR="00A80982">
        <w:rPr>
          <w:rFonts w:ascii="Verdana" w:hAnsi="Verdana"/>
        </w:rPr>
        <w:t xml:space="preserve">заети, </w:t>
      </w:r>
      <w:r w:rsidRPr="00D30926">
        <w:rPr>
          <w:rFonts w:ascii="Verdana" w:hAnsi="Verdana"/>
        </w:rPr>
        <w:t>закупени и поддържани със собствени средства);</w:t>
      </w:r>
    </w:p>
    <w:p w:rsidR="00D30926" w:rsidRPr="00D30926" w:rsidRDefault="00D30926" w:rsidP="00D30926">
      <w:pPr>
        <w:numPr>
          <w:ilvl w:val="0"/>
          <w:numId w:val="6"/>
        </w:numPr>
        <w:tabs>
          <w:tab w:val="clear" w:pos="1798"/>
          <w:tab w:val="num" w:pos="0"/>
        </w:tabs>
        <w:spacing w:before="120" w:after="120" w:line="324" w:lineRule="auto"/>
        <w:ind w:left="0" w:right="569" w:firstLine="70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Нарастващ книжен фонд за читалнята на  читалището – дарения от </w:t>
      </w:r>
      <w:r w:rsidR="00A80982">
        <w:rPr>
          <w:rFonts w:ascii="Verdana" w:hAnsi="Verdana"/>
        </w:rPr>
        <w:t>съпричастни граждани</w:t>
      </w:r>
      <w:r w:rsidRPr="00D30926">
        <w:rPr>
          <w:rFonts w:ascii="Verdana" w:hAnsi="Verdana"/>
        </w:rPr>
        <w:t>;</w:t>
      </w:r>
    </w:p>
    <w:p w:rsidR="00D30926" w:rsidRPr="00D30926" w:rsidRDefault="00D30926" w:rsidP="00D30926">
      <w:pPr>
        <w:numPr>
          <w:ilvl w:val="0"/>
          <w:numId w:val="6"/>
        </w:numPr>
        <w:tabs>
          <w:tab w:val="clear" w:pos="1798"/>
          <w:tab w:val="num" w:pos="0"/>
        </w:tabs>
        <w:spacing w:before="120" w:after="120" w:line="324" w:lineRule="auto"/>
        <w:ind w:left="0" w:right="27" w:firstLine="709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</w:rPr>
        <w:t>Интерес към търсене и развиване на нови форми на читалищна дейност изискващи скромен финансов и материален ресурс;</w:t>
      </w:r>
    </w:p>
    <w:p w:rsidR="00D30926" w:rsidRPr="00D30926" w:rsidRDefault="00D30926" w:rsidP="00D30926">
      <w:pPr>
        <w:spacing w:before="180" w:after="150" w:line="324" w:lineRule="auto"/>
        <w:ind w:left="1440" w:right="570"/>
        <w:contextualSpacing/>
        <w:jc w:val="both"/>
        <w:rPr>
          <w:rFonts w:ascii="Verdana" w:hAnsi="Verdana"/>
          <w:b/>
        </w:rPr>
      </w:pPr>
      <w:r w:rsidRPr="00D30926">
        <w:rPr>
          <w:rFonts w:ascii="Verdana" w:hAnsi="Verdana"/>
          <w:b/>
        </w:rPr>
        <w:t xml:space="preserve">  </w:t>
      </w:r>
    </w:p>
    <w:p w:rsidR="00D30926" w:rsidRPr="00D30926" w:rsidRDefault="00D30926" w:rsidP="00D30926">
      <w:pPr>
        <w:spacing w:before="180" w:after="150" w:line="324" w:lineRule="auto"/>
        <w:ind w:right="570"/>
        <w:contextualSpacing/>
        <w:jc w:val="both"/>
        <w:rPr>
          <w:rFonts w:ascii="Verdana" w:hAnsi="Verdana"/>
        </w:rPr>
      </w:pPr>
      <w:r w:rsidRPr="00D30926">
        <w:rPr>
          <w:rFonts w:ascii="Verdana" w:hAnsi="Verdana"/>
          <w:b/>
          <w:lang w:val="en-US"/>
        </w:rPr>
        <w:t xml:space="preserve">        </w:t>
      </w:r>
      <w:r w:rsidRPr="00D30926">
        <w:rPr>
          <w:rFonts w:ascii="Verdana" w:hAnsi="Verdana"/>
          <w:b/>
        </w:rPr>
        <w:t>2.3.</w:t>
      </w:r>
      <w:r w:rsidRPr="00D30926">
        <w:rPr>
          <w:rFonts w:ascii="Verdana" w:hAnsi="Verdana"/>
        </w:rPr>
        <w:t xml:space="preserve"> Слаби страни:</w:t>
      </w:r>
    </w:p>
    <w:p w:rsidR="00D30926" w:rsidRPr="00D30926" w:rsidRDefault="00D30926" w:rsidP="00D30926">
      <w:pPr>
        <w:numPr>
          <w:ilvl w:val="0"/>
          <w:numId w:val="7"/>
        </w:numPr>
        <w:tabs>
          <w:tab w:val="clear" w:pos="1800"/>
          <w:tab w:val="num" w:pos="709"/>
        </w:tabs>
        <w:spacing w:before="120" w:after="120" w:line="324" w:lineRule="auto"/>
        <w:ind w:left="0" w:right="569" w:firstLine="709"/>
        <w:contextualSpacing/>
        <w:jc w:val="both"/>
        <w:rPr>
          <w:rFonts w:ascii="Verdana" w:hAnsi="Verdana"/>
          <w:lang w:eastAsia="en-US"/>
        </w:rPr>
      </w:pPr>
      <w:r w:rsidRPr="00D30926">
        <w:rPr>
          <w:rFonts w:ascii="Verdana" w:hAnsi="Verdana"/>
        </w:rPr>
        <w:t>Липса на сграден фонд – следствие от неразбирането на общинската и областна администрация;</w:t>
      </w:r>
    </w:p>
    <w:p w:rsidR="00D30926" w:rsidRPr="00D30926" w:rsidRDefault="00D30926" w:rsidP="00D30926">
      <w:pPr>
        <w:numPr>
          <w:ilvl w:val="0"/>
          <w:numId w:val="7"/>
        </w:numPr>
        <w:tabs>
          <w:tab w:val="clear" w:pos="1800"/>
          <w:tab w:val="num" w:pos="0"/>
        </w:tabs>
        <w:spacing w:before="120" w:after="120" w:line="324" w:lineRule="auto"/>
        <w:ind w:left="0" w:right="569" w:firstLine="709"/>
        <w:contextualSpacing/>
        <w:jc w:val="both"/>
        <w:rPr>
          <w:rFonts w:ascii="Verdana" w:hAnsi="Verdana"/>
          <w:lang w:eastAsia="en-US"/>
        </w:rPr>
      </w:pPr>
      <w:r w:rsidRPr="00D30926">
        <w:rPr>
          <w:rFonts w:ascii="Verdana" w:hAnsi="Verdana"/>
        </w:rPr>
        <w:t xml:space="preserve">Липса на финансов ресурс за развиване на нови форми на дейност </w:t>
      </w:r>
      <w:r w:rsidR="00DF62A0">
        <w:rPr>
          <w:rFonts w:ascii="Verdana" w:hAnsi="Verdana"/>
        </w:rPr>
        <w:t>.</w:t>
      </w:r>
    </w:p>
    <w:p w:rsidR="00D30926" w:rsidRPr="00D30926" w:rsidRDefault="00D30926" w:rsidP="00D30926">
      <w:pPr>
        <w:spacing w:before="120" w:after="120" w:line="324" w:lineRule="auto"/>
        <w:ind w:right="569"/>
        <w:contextualSpacing/>
        <w:jc w:val="both"/>
        <w:rPr>
          <w:rFonts w:ascii="Verdana" w:hAnsi="Verdana"/>
          <w:color w:val="000000"/>
          <w:lang w:val="en-US"/>
        </w:rPr>
      </w:pPr>
    </w:p>
    <w:p w:rsidR="00D30926" w:rsidRPr="00D30926" w:rsidRDefault="00D30926" w:rsidP="00D30926">
      <w:pPr>
        <w:spacing w:before="120" w:after="120" w:line="324" w:lineRule="auto"/>
        <w:ind w:right="569"/>
        <w:contextualSpacing/>
        <w:jc w:val="both"/>
        <w:rPr>
          <w:rFonts w:ascii="Verdana" w:hAnsi="Verdana"/>
          <w:b/>
          <w:color w:val="000000"/>
        </w:rPr>
      </w:pPr>
      <w:r w:rsidRPr="00D30926">
        <w:rPr>
          <w:rFonts w:ascii="Verdana" w:hAnsi="Verdana"/>
          <w:color w:val="000000"/>
        </w:rPr>
        <w:t xml:space="preserve">                </w:t>
      </w:r>
      <w:r w:rsidRPr="00D30926">
        <w:rPr>
          <w:rFonts w:ascii="Verdana" w:hAnsi="Verdana"/>
          <w:b/>
          <w:color w:val="000000"/>
        </w:rPr>
        <w:t>3. ОСНОВНА ЦЕЛ НА ПРОГРАМАТА: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        3.1.</w:t>
      </w:r>
      <w:r w:rsidRPr="00D30926">
        <w:rPr>
          <w:rFonts w:ascii="Verdana" w:hAnsi="Verdana"/>
        </w:rPr>
        <w:t xml:space="preserve"> От направения анализ на читалището може да се направи изводът, че е необходимо още по-настойчива работа на читалищния актив за установяване плодотворни отношения с Общината, с училища, НПО, местната бизнес</w:t>
      </w:r>
      <w:r w:rsidRPr="00D30926">
        <w:rPr>
          <w:rFonts w:ascii="Verdana" w:hAnsi="Verdana"/>
          <w:lang w:val="en-US"/>
        </w:rPr>
        <w:t>-</w:t>
      </w:r>
      <w:r w:rsidRPr="00D30926">
        <w:rPr>
          <w:rFonts w:ascii="Verdana" w:hAnsi="Verdana"/>
        </w:rPr>
        <w:t xml:space="preserve">общност с цел финансиране и намиране път за участие на повече хора в дейностите на читалището. 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3.2</w:t>
      </w:r>
      <w:r w:rsidRPr="00D30926">
        <w:rPr>
          <w:rFonts w:ascii="Verdana" w:hAnsi="Verdana"/>
        </w:rPr>
        <w:t>. Съгласуване с Община Варна за съвместно ползване на пенсионерския клуб на ул. „ Драгоман“ 14, каквато практика има в града.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3.3</w:t>
      </w:r>
      <w:r w:rsidRPr="00D30926">
        <w:rPr>
          <w:rFonts w:ascii="Verdana" w:hAnsi="Verdana"/>
        </w:rPr>
        <w:t xml:space="preserve">. Създаване на камерни самодейни състави, каквито посоченият по-горе клуб позволява. </w:t>
      </w:r>
    </w:p>
    <w:p w:rsidR="00D30926" w:rsidRPr="00D30926" w:rsidRDefault="000A64F5" w:rsidP="00D30926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</w:t>
      </w:r>
      <w:r w:rsidR="00D30926" w:rsidRPr="00D30926">
        <w:rPr>
          <w:rFonts w:ascii="Verdana" w:hAnsi="Verdana"/>
          <w:b/>
        </w:rPr>
        <w:t>3.4.</w:t>
      </w:r>
      <w:r w:rsidR="00D30926" w:rsidRPr="00D30926">
        <w:rPr>
          <w:rFonts w:ascii="Verdana" w:hAnsi="Verdana"/>
        </w:rPr>
        <w:t xml:space="preserve"> Подпомагане на традиционните читалищни дейности и търсене на нови съвременни форми</w:t>
      </w:r>
      <w:r>
        <w:rPr>
          <w:rFonts w:ascii="Verdana" w:hAnsi="Verdana"/>
        </w:rPr>
        <w:t>.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       3.5.</w:t>
      </w:r>
      <w:r w:rsidRPr="00D30926">
        <w:rPr>
          <w:rFonts w:ascii="Verdana" w:hAnsi="Verdana"/>
        </w:rPr>
        <w:t xml:space="preserve"> Насърчаване на любителското творчество, насочено към нематериалното културно наследство.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       3.6</w:t>
      </w:r>
      <w:r w:rsidRPr="00D30926">
        <w:rPr>
          <w:rFonts w:ascii="Verdana" w:hAnsi="Verdana"/>
        </w:rPr>
        <w:t xml:space="preserve">. Развитие на професионалните умения и повишаване на квалификацията на </w:t>
      </w:r>
      <w:r w:rsidR="00DF62A0">
        <w:rPr>
          <w:rFonts w:ascii="Verdana" w:hAnsi="Verdana"/>
        </w:rPr>
        <w:t>читалищния актив.</w:t>
      </w:r>
    </w:p>
    <w:p w:rsidR="00D30926" w:rsidRPr="00D30926" w:rsidRDefault="00AF6DC2" w:rsidP="00AF6DC2">
      <w:pPr>
        <w:spacing w:after="120" w:line="276" w:lineRule="auto"/>
        <w:ind w:right="2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</w:t>
      </w:r>
      <w:r w:rsidR="00D423C1">
        <w:rPr>
          <w:rFonts w:ascii="Verdana" w:hAnsi="Verdana"/>
          <w:lang w:val="en-US"/>
        </w:rPr>
        <w:t xml:space="preserve">          </w:t>
      </w:r>
      <w:r w:rsidR="00D30926" w:rsidRPr="00D30926">
        <w:rPr>
          <w:rFonts w:ascii="Verdana" w:hAnsi="Verdana"/>
          <w:b/>
        </w:rPr>
        <w:t>3.7</w:t>
      </w:r>
      <w:r w:rsidR="00D30926" w:rsidRPr="00D30926">
        <w:rPr>
          <w:rFonts w:ascii="Verdana" w:hAnsi="Verdana"/>
        </w:rPr>
        <w:t>. Логистична подкрепа на самобитни таланти за издаване на техни творби, организиране на изложби, творчески вечери и др. културни прояви.</w:t>
      </w:r>
    </w:p>
    <w:p w:rsidR="00D30926" w:rsidRPr="00D30926" w:rsidRDefault="00D30926" w:rsidP="00AF6DC2">
      <w:pPr>
        <w:spacing w:after="120" w:line="360" w:lineRule="auto"/>
        <w:ind w:right="28" w:firstLine="539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3.8</w:t>
      </w:r>
      <w:r w:rsidRPr="00D30926">
        <w:rPr>
          <w:rFonts w:ascii="Verdana" w:hAnsi="Verdana"/>
        </w:rPr>
        <w:t>. Формиране на читалището като място за общуване и контакти, културна и социална интеграция, включително и на хора в неравностойно положение, етнически общности и др..</w:t>
      </w:r>
    </w:p>
    <w:p w:rsidR="00D30926" w:rsidRPr="00D30926" w:rsidRDefault="00D30926" w:rsidP="00D30926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D30926" w:rsidRPr="00D30926" w:rsidRDefault="00D30926" w:rsidP="00D30926">
      <w:pPr>
        <w:tabs>
          <w:tab w:val="left" w:pos="2895"/>
        </w:tabs>
        <w:ind w:left="360"/>
        <w:rPr>
          <w:rFonts w:ascii="Verdana" w:hAnsi="Verdana"/>
          <w:b/>
          <w:lang w:eastAsia="en-US"/>
        </w:rPr>
      </w:pPr>
      <w:r w:rsidRPr="00D30926">
        <w:rPr>
          <w:rFonts w:ascii="Verdana" w:hAnsi="Verdana"/>
          <w:b/>
          <w:lang w:eastAsia="en-US"/>
        </w:rPr>
        <w:t xml:space="preserve">       4. ОСНОВНИ ДЕЙНОСТИ ПО ИЗПЪЛНЕНИЕ НА ПРОГРАМАТА</w:t>
      </w:r>
    </w:p>
    <w:p w:rsidR="00D30926" w:rsidRPr="00D30926" w:rsidRDefault="00D30926" w:rsidP="00D30926">
      <w:pPr>
        <w:tabs>
          <w:tab w:val="left" w:pos="2895"/>
        </w:tabs>
        <w:ind w:left="360"/>
        <w:rPr>
          <w:rFonts w:ascii="Verdana" w:hAnsi="Verdana"/>
          <w:b/>
          <w:lang w:eastAsia="en-US"/>
        </w:rPr>
      </w:pPr>
    </w:p>
    <w:p w:rsidR="00D30926" w:rsidRPr="00D30926" w:rsidRDefault="00D30926" w:rsidP="00D30926">
      <w:pPr>
        <w:tabs>
          <w:tab w:val="left" w:pos="2895"/>
        </w:tabs>
        <w:ind w:left="1170"/>
        <w:rPr>
          <w:rFonts w:ascii="Verdana" w:hAnsi="Verdana"/>
          <w:lang w:val="ru-RU"/>
        </w:rPr>
      </w:pPr>
      <w:r w:rsidRPr="00D30926">
        <w:rPr>
          <w:rFonts w:ascii="Verdana" w:hAnsi="Verdana"/>
          <w:b/>
          <w:lang w:eastAsia="en-US"/>
        </w:rPr>
        <w:t xml:space="preserve">4.1 ОРГАНИЗАЦИОННА И СТОПАНСКА ДЕЙНОСТ:   </w:t>
      </w:r>
    </w:p>
    <w:p w:rsidR="00D30926" w:rsidRPr="00D30926" w:rsidRDefault="00D30926" w:rsidP="00AF6DC2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                Организационната дейност в читалището е насочена към създаване на по-добри възможности за работа на читалищните дейци  и потребителите, както и откликване на новите потребности на българското  общество. Усилията на ЧН ще се насочат към  създаване на условия за организационна стабилност и утвърждаване ценностите на гражданското общество. В тази връзка се предвиждат следните основни задачи за изпълнение:</w:t>
      </w:r>
    </w:p>
    <w:p w:rsidR="00D30926" w:rsidRPr="00D30926" w:rsidRDefault="00D30926" w:rsidP="00D423C1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rFonts w:ascii="Verdana" w:hAnsi="Verdana"/>
        </w:rPr>
      </w:pPr>
      <w:r w:rsidRPr="00D30926">
        <w:rPr>
          <w:rFonts w:ascii="Verdana" w:hAnsi="Verdana"/>
        </w:rPr>
        <w:t>Провеждане на по-чести и ефективни работни съвещания с актива на  читалището. Разгръщане на дейностти водещи до повишаване квалификацията на читалищния актив  посредством организиране на различен тип семинари, както и включването им в срещи и конференции, отнасящи се до тяхната непосредствена читалищна ангажираност;</w:t>
      </w:r>
    </w:p>
    <w:p w:rsidR="00D30926" w:rsidRPr="00D30926" w:rsidRDefault="00D30926" w:rsidP="00D3092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D30926">
        <w:rPr>
          <w:rFonts w:ascii="Verdana" w:hAnsi="Verdana"/>
        </w:rPr>
        <w:t>Дейности по привличане на нови членове на читалището;</w:t>
      </w:r>
    </w:p>
    <w:p w:rsidR="00D30926" w:rsidRPr="00D30926" w:rsidRDefault="00D30926" w:rsidP="00D3092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D30926">
        <w:rPr>
          <w:rFonts w:ascii="Verdana" w:hAnsi="Verdana"/>
        </w:rPr>
        <w:t>Повишаване на културата за работа с читатели  и потребители;</w:t>
      </w:r>
    </w:p>
    <w:p w:rsidR="00D30926" w:rsidRPr="00D30926" w:rsidRDefault="00D30926" w:rsidP="00D3092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D30926">
        <w:rPr>
          <w:rFonts w:ascii="Verdana" w:hAnsi="Verdana"/>
        </w:rPr>
        <w:t>Търсене на спонсори за обезпечаване дейността на читалището;</w:t>
      </w:r>
    </w:p>
    <w:p w:rsidR="00D30926" w:rsidRPr="00AF6DC2" w:rsidRDefault="00D30926" w:rsidP="00D3092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D30926">
        <w:rPr>
          <w:rFonts w:ascii="Verdana" w:hAnsi="Verdana"/>
          <w:color w:val="000000"/>
          <w:lang w:val="ru-RU"/>
        </w:rPr>
        <w:t>Придобиване на сграден фонд чрез общината или областна управа.</w:t>
      </w:r>
    </w:p>
    <w:p w:rsidR="00AF6DC2" w:rsidRPr="000A64F5" w:rsidRDefault="00AF6DC2" w:rsidP="00D3092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  <w:color w:val="000000"/>
          <w:lang w:val="ru-RU"/>
        </w:rPr>
        <w:t xml:space="preserve">Проучване възможността за учредяване на читалищно сдружение </w:t>
      </w:r>
      <w:r w:rsidR="00E5546B">
        <w:rPr>
          <w:rFonts w:ascii="Verdana" w:hAnsi="Verdana"/>
          <w:color w:val="000000"/>
          <w:lang w:val="ru-RU"/>
        </w:rPr>
        <w:t xml:space="preserve">в контекстта на ЗНЧ </w:t>
      </w:r>
      <w:r>
        <w:rPr>
          <w:rFonts w:ascii="Verdana" w:hAnsi="Verdana"/>
          <w:color w:val="000000"/>
          <w:lang w:val="ru-RU"/>
        </w:rPr>
        <w:t>с цел повишаване на ресурсната обеспеченост</w:t>
      </w:r>
      <w:r w:rsidR="000A64F5">
        <w:rPr>
          <w:rFonts w:ascii="Verdana" w:hAnsi="Verdana"/>
          <w:color w:val="000000"/>
          <w:lang w:val="ru-RU"/>
        </w:rPr>
        <w:t xml:space="preserve"> и</w:t>
      </w:r>
      <w:r w:rsidR="00E5546B">
        <w:rPr>
          <w:rFonts w:ascii="Verdana" w:hAnsi="Verdana"/>
          <w:color w:val="000000"/>
          <w:lang w:val="ru-RU"/>
        </w:rPr>
        <w:t xml:space="preserve"> творческите възможности на колективите.</w:t>
      </w:r>
    </w:p>
    <w:p w:rsidR="00D30926" w:rsidRPr="00D30926" w:rsidRDefault="00D30926" w:rsidP="00C756D6">
      <w:pPr>
        <w:tabs>
          <w:tab w:val="left" w:pos="2895"/>
        </w:tabs>
        <w:spacing w:before="240" w:line="276" w:lineRule="auto"/>
        <w:ind w:left="720"/>
        <w:rPr>
          <w:rFonts w:ascii="Verdana" w:hAnsi="Verdana"/>
          <w:b/>
          <w:lang w:eastAsia="en-US"/>
        </w:rPr>
      </w:pPr>
      <w:r w:rsidRPr="00D30926">
        <w:rPr>
          <w:rFonts w:ascii="Verdana" w:hAnsi="Verdana"/>
          <w:b/>
          <w:lang w:eastAsia="en-US"/>
        </w:rPr>
        <w:lastRenderedPageBreak/>
        <w:t xml:space="preserve"> 4.2 .  ЛЮБИТЕЛСКО ТВОРЧЕСТВО И  ХУДОЖЕСТВЕНО – ТВОРЧЕСКА ДЕЙНОСТ:  </w:t>
      </w:r>
    </w:p>
    <w:p w:rsidR="00D30926" w:rsidRPr="00D30926" w:rsidRDefault="00D30926" w:rsidP="00D30926">
      <w:pPr>
        <w:tabs>
          <w:tab w:val="left" w:pos="2895"/>
        </w:tabs>
        <w:ind w:left="720"/>
        <w:rPr>
          <w:rFonts w:ascii="Verdana" w:hAnsi="Verdana"/>
          <w:b/>
          <w:lang w:eastAsia="en-US"/>
        </w:rPr>
      </w:pP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</w:rPr>
        <w:t>Съществена част от дейността на читалището е грижата за създаване на  художествено - творчески колективи. Превръщане на Читалището като естествен мост между миналото и съвремието</w:t>
      </w:r>
      <w:r w:rsidR="00E22A90">
        <w:rPr>
          <w:rFonts w:ascii="Verdana" w:hAnsi="Verdana"/>
        </w:rPr>
        <w:t>,</w:t>
      </w:r>
      <w:r w:rsidRPr="00D30926">
        <w:rPr>
          <w:rFonts w:ascii="Verdana" w:hAnsi="Verdana"/>
        </w:rPr>
        <w:t xml:space="preserve"> и ролята му при създаването, укрепването и възпроизвеждането на морските традиции и култура.</w:t>
      </w:r>
    </w:p>
    <w:p w:rsidR="00D30926" w:rsidRPr="00D30926" w:rsidRDefault="00D30926" w:rsidP="00D30926">
      <w:pPr>
        <w:spacing w:after="120" w:line="276" w:lineRule="auto"/>
        <w:ind w:right="28" w:firstLine="539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</w:rPr>
        <w:t>Създаването на художествено-творческа дейност в читалището цели запазване и развитие на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традиционните ценности на българския народ, съхранение на обичаите и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традициите, както и създаване на нови традиции. Чрез тази дейност читалището ще работи за привличане на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младите хора и учениците към читалищните самодейни колективи, както и за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осмисляне свободното време на учениците през лятната ваканция. С изявите на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читалището ще се работи за развитие и обогатяване на културния живот в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града. Чрез тази дейност</w:t>
      </w:r>
      <w:r w:rsidRPr="00D30926">
        <w:rPr>
          <w:rFonts w:ascii="Verdana" w:hAnsi="Verdana"/>
          <w:color w:val="000000"/>
        </w:rPr>
        <w:t xml:space="preserve"> </w:t>
      </w:r>
      <w:r w:rsidRPr="00D30926">
        <w:rPr>
          <w:rFonts w:ascii="Verdana" w:hAnsi="Verdana"/>
        </w:rPr>
        <w:t>читалището ще има възможност за популяризиране на града в страната и чужбина. За осъществяване на тези задачи ще бъдат изпълнявани следните дейности и ще бъдат организирани следните празници:</w:t>
      </w:r>
    </w:p>
    <w:p w:rsidR="00D30926" w:rsidRPr="00D30926" w:rsidRDefault="00D30926" w:rsidP="00D3092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Организиране и провеждане на местни фолклорни празници</w:t>
      </w:r>
      <w:r w:rsidR="00E22A90">
        <w:rPr>
          <w:rFonts w:ascii="Verdana" w:hAnsi="Verdana"/>
          <w:color w:val="000000"/>
        </w:rPr>
        <w:t xml:space="preserve"> свързани с морето</w:t>
      </w:r>
      <w:r w:rsidRPr="00D30926">
        <w:rPr>
          <w:rFonts w:ascii="Verdana" w:hAnsi="Verdana"/>
          <w:color w:val="000000"/>
        </w:rPr>
        <w:t>;</w:t>
      </w:r>
    </w:p>
    <w:p w:rsidR="00D30926" w:rsidRPr="00D30926" w:rsidRDefault="00D30926" w:rsidP="00D3092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Организиране и провеждане на Общински празници;</w:t>
      </w:r>
    </w:p>
    <w:p w:rsidR="00D30926" w:rsidRPr="00D30926" w:rsidRDefault="00D30926" w:rsidP="00D309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 xml:space="preserve"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 </w:t>
      </w:r>
    </w:p>
    <w:p w:rsidR="00D30926" w:rsidRPr="00D30926" w:rsidRDefault="00D30926" w:rsidP="00D309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Специално внимание и подкрепа на младите дарования; осъществяване на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танц, краезнание, литература и др./</w:t>
      </w:r>
    </w:p>
    <w:p w:rsidR="00D30926" w:rsidRPr="00D30926" w:rsidRDefault="00D30926" w:rsidP="00D3092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 xml:space="preserve">Създаване и разширяване на художествено-творческото направление </w:t>
      </w:r>
    </w:p>
    <w:p w:rsidR="00D30926" w:rsidRPr="00D30926" w:rsidRDefault="00D30926" w:rsidP="00D309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Участие в различни фолклорни и певчески фестивали и празници в региона и страната.</w:t>
      </w:r>
    </w:p>
    <w:p w:rsidR="00D30926" w:rsidRPr="00D30926" w:rsidRDefault="00D30926" w:rsidP="00D309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придобиване и обогатяване на знания  до живот.</w:t>
      </w:r>
    </w:p>
    <w:p w:rsidR="00D30926" w:rsidRPr="00D30926" w:rsidRDefault="00D30926" w:rsidP="00D30926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200" w:line="276" w:lineRule="auto"/>
        <w:ind w:left="0" w:firstLine="360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>Преодоляване на сдържащич фактор – сграден фонд за създаване на самодейни творчески колективи.</w:t>
      </w:r>
    </w:p>
    <w:p w:rsidR="00D30926" w:rsidRPr="00D30926" w:rsidRDefault="00D30926" w:rsidP="00D30926">
      <w:pPr>
        <w:spacing w:after="120"/>
        <w:jc w:val="both"/>
        <w:rPr>
          <w:rFonts w:ascii="Verdana" w:hAnsi="Verdana"/>
          <w:b/>
        </w:rPr>
      </w:pPr>
      <w:r w:rsidRPr="00D30926">
        <w:rPr>
          <w:rFonts w:ascii="Verdana" w:hAnsi="Verdana"/>
        </w:rPr>
        <w:lastRenderedPageBreak/>
        <w:t xml:space="preserve">              </w:t>
      </w:r>
    </w:p>
    <w:p w:rsidR="00D30926" w:rsidRPr="00D30926" w:rsidRDefault="00D30926" w:rsidP="00502CCF">
      <w:pPr>
        <w:numPr>
          <w:ilvl w:val="1"/>
          <w:numId w:val="5"/>
        </w:numPr>
        <w:tabs>
          <w:tab w:val="clear" w:pos="540"/>
          <w:tab w:val="num" w:pos="709"/>
        </w:tabs>
        <w:spacing w:line="276" w:lineRule="auto"/>
        <w:ind w:left="709" w:hanging="142"/>
        <w:rPr>
          <w:rFonts w:ascii="Verdana" w:hAnsi="Verdana"/>
          <w:b/>
          <w:lang w:eastAsia="en-US"/>
        </w:rPr>
      </w:pPr>
      <w:r w:rsidRPr="00D30926">
        <w:rPr>
          <w:rFonts w:ascii="Verdana" w:hAnsi="Verdana"/>
          <w:b/>
          <w:lang w:eastAsia="en-US"/>
        </w:rPr>
        <w:t xml:space="preserve">БИБЛИОТЕЧНА ДЕЙНОСТ;    </w:t>
      </w:r>
    </w:p>
    <w:p w:rsidR="00D30926" w:rsidRPr="00D30926" w:rsidRDefault="00D30926" w:rsidP="00C756D6">
      <w:pPr>
        <w:tabs>
          <w:tab w:val="left" w:pos="2895"/>
        </w:tabs>
        <w:rPr>
          <w:rFonts w:ascii="Verdana" w:hAnsi="Verdana"/>
          <w:b/>
          <w:lang w:eastAsia="en-US"/>
        </w:rPr>
      </w:pPr>
    </w:p>
    <w:p w:rsidR="00D30926" w:rsidRPr="00D30926" w:rsidRDefault="00D30926" w:rsidP="00C756D6">
      <w:pPr>
        <w:spacing w:line="276" w:lineRule="auto"/>
        <w:ind w:left="540" w:right="29" w:firstLine="27"/>
        <w:jc w:val="both"/>
        <w:rPr>
          <w:rFonts w:ascii="Verdana" w:hAnsi="Verdana"/>
        </w:rPr>
      </w:pPr>
      <w:r w:rsidRPr="00D30926">
        <w:rPr>
          <w:rFonts w:ascii="Verdana" w:hAnsi="Verdana"/>
        </w:rPr>
        <w:t>Библиотечната дейност ще бъде  насочена към:</w:t>
      </w:r>
    </w:p>
    <w:p w:rsidR="00D30926" w:rsidRPr="00D30926" w:rsidRDefault="00D30926" w:rsidP="00C756D6">
      <w:pPr>
        <w:spacing w:line="276" w:lineRule="auto"/>
        <w:ind w:left="539" w:right="28" w:firstLine="28"/>
        <w:jc w:val="both"/>
        <w:rPr>
          <w:rFonts w:ascii="Verdana" w:hAnsi="Verdana"/>
          <w:sz w:val="22"/>
          <w:szCs w:val="22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</w:p>
    <w:p w:rsidR="00D30926" w:rsidRPr="00D30926" w:rsidRDefault="00D423C1" w:rsidP="00C756D6">
      <w:pPr>
        <w:numPr>
          <w:ilvl w:val="0"/>
          <w:numId w:val="2"/>
        </w:numPr>
        <w:tabs>
          <w:tab w:val="clear" w:pos="1800"/>
          <w:tab w:val="num" w:pos="0"/>
        </w:tabs>
        <w:spacing w:line="276" w:lineRule="auto"/>
        <w:ind w:left="0" w:right="29" w:firstLine="426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</w:t>
      </w:r>
      <w:r w:rsidR="00D30926" w:rsidRPr="00D30926">
        <w:rPr>
          <w:rFonts w:ascii="Verdana" w:hAnsi="Verdana"/>
        </w:rPr>
        <w:t>Превръщането на читалнята в класическа библиотека. Разкриване на информационен център, полезен партньор и ефективен участник в процесите на информационно осигуряване на гражданите на Общината най-вече по теми свързани с морето, морските професии, постижения и  развитие;</w:t>
      </w:r>
    </w:p>
    <w:p w:rsidR="00D30926" w:rsidRPr="00D30926" w:rsidRDefault="00D423C1" w:rsidP="00D423C1">
      <w:pPr>
        <w:numPr>
          <w:ilvl w:val="0"/>
          <w:numId w:val="2"/>
        </w:numPr>
        <w:tabs>
          <w:tab w:val="clear" w:pos="1800"/>
          <w:tab w:val="left" w:pos="851"/>
        </w:tabs>
        <w:spacing w:after="200" w:line="276" w:lineRule="auto"/>
        <w:ind w:left="709" w:right="29" w:hanging="283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</w:t>
      </w:r>
      <w:r w:rsidR="00D30926" w:rsidRPr="00D30926">
        <w:rPr>
          <w:rFonts w:ascii="Verdana" w:hAnsi="Verdana"/>
        </w:rPr>
        <w:t>Читателско  обслужване на гражданите.</w:t>
      </w:r>
    </w:p>
    <w:p w:rsidR="00D30926" w:rsidRPr="00D30926" w:rsidRDefault="00D30926" w:rsidP="00D30926">
      <w:pPr>
        <w:numPr>
          <w:ilvl w:val="0"/>
          <w:numId w:val="2"/>
        </w:numPr>
        <w:tabs>
          <w:tab w:val="clear" w:pos="1800"/>
          <w:tab w:val="num" w:pos="0"/>
          <w:tab w:val="num" w:pos="851"/>
        </w:tabs>
        <w:spacing w:after="200" w:line="276" w:lineRule="auto"/>
        <w:ind w:left="0" w:right="29" w:firstLine="426"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Технологично обновяване на библиотечната дейност за предоставяне на информационно обслужване на читателите. </w:t>
      </w:r>
    </w:p>
    <w:p w:rsidR="00D30926" w:rsidRPr="00D30926" w:rsidRDefault="00D30926" w:rsidP="00D30926">
      <w:pPr>
        <w:numPr>
          <w:ilvl w:val="0"/>
          <w:numId w:val="2"/>
        </w:numPr>
        <w:tabs>
          <w:tab w:val="clear" w:pos="1800"/>
          <w:tab w:val="num" w:pos="0"/>
          <w:tab w:val="num" w:pos="851"/>
        </w:tabs>
        <w:spacing w:after="200" w:line="276" w:lineRule="auto"/>
        <w:ind w:left="0" w:right="29" w:firstLine="426"/>
        <w:jc w:val="both"/>
        <w:rPr>
          <w:rFonts w:ascii="Verdana" w:hAnsi="Verdana"/>
        </w:rPr>
      </w:pPr>
      <w:r w:rsidRPr="00D30926">
        <w:rPr>
          <w:rFonts w:ascii="Verdana" w:hAnsi="Verdana"/>
        </w:rPr>
        <w:t>Обогатяване на библиотечен фонд чрез участие с проекти в програми на Министерството на културата и други донори за нови книги.</w:t>
      </w:r>
    </w:p>
    <w:p w:rsidR="00D30926" w:rsidRPr="00D30926" w:rsidRDefault="00D30926" w:rsidP="00D30926">
      <w:pPr>
        <w:numPr>
          <w:ilvl w:val="0"/>
          <w:numId w:val="3"/>
        </w:numPr>
        <w:tabs>
          <w:tab w:val="clear" w:pos="1860"/>
          <w:tab w:val="num" w:pos="0"/>
        </w:tabs>
        <w:spacing w:after="200" w:line="276" w:lineRule="auto"/>
        <w:ind w:left="0" w:right="29" w:firstLine="426"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 Участие в Общински конкурси с литературна тематика, конкретизирани в културния календар.</w:t>
      </w:r>
    </w:p>
    <w:p w:rsidR="00D30926" w:rsidRPr="00D30926" w:rsidRDefault="00D30926" w:rsidP="00D30926">
      <w:pPr>
        <w:numPr>
          <w:ilvl w:val="0"/>
          <w:numId w:val="3"/>
        </w:numPr>
        <w:tabs>
          <w:tab w:val="clear" w:pos="1860"/>
          <w:tab w:val="num" w:pos="851"/>
        </w:tabs>
        <w:spacing w:after="200" w:line="276" w:lineRule="auto"/>
        <w:ind w:right="29" w:hanging="1434"/>
        <w:jc w:val="both"/>
        <w:rPr>
          <w:rFonts w:ascii="Verdana" w:hAnsi="Verdana"/>
        </w:rPr>
      </w:pPr>
      <w:r w:rsidRPr="00D30926">
        <w:rPr>
          <w:rFonts w:ascii="Verdana" w:hAnsi="Verdana"/>
        </w:rPr>
        <w:t>Експониране на изложби и кътове с литература, витрини.</w:t>
      </w:r>
    </w:p>
    <w:p w:rsidR="00D30926" w:rsidRPr="00D30926" w:rsidRDefault="00D30926" w:rsidP="00D30926">
      <w:pPr>
        <w:numPr>
          <w:ilvl w:val="0"/>
          <w:numId w:val="3"/>
        </w:numPr>
        <w:tabs>
          <w:tab w:val="clear" w:pos="1860"/>
        </w:tabs>
        <w:spacing w:after="200" w:line="276" w:lineRule="auto"/>
        <w:ind w:left="851" w:right="29" w:hanging="425"/>
        <w:jc w:val="both"/>
        <w:rPr>
          <w:rFonts w:ascii="Verdana" w:hAnsi="Verdana"/>
        </w:rPr>
      </w:pPr>
      <w:r w:rsidRPr="00D30926">
        <w:rPr>
          <w:rFonts w:ascii="Verdana" w:hAnsi="Verdana"/>
        </w:rPr>
        <w:t>Организиране на:</w:t>
      </w:r>
    </w:p>
    <w:p w:rsidR="00D30926" w:rsidRPr="00D30926" w:rsidRDefault="00D30926" w:rsidP="00D30926">
      <w:pPr>
        <w:spacing w:line="276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       - срещи с изявени творци - маринисти;</w:t>
      </w:r>
    </w:p>
    <w:p w:rsidR="00D30926" w:rsidRPr="00D30926" w:rsidRDefault="00D30926" w:rsidP="00D30926">
      <w:pPr>
        <w:spacing w:line="276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       - посещения на научни и културни институти с морска насоченост;</w:t>
      </w:r>
    </w:p>
    <w:p w:rsidR="00D30926" w:rsidRPr="00D30926" w:rsidRDefault="00D30926" w:rsidP="00D30926">
      <w:pPr>
        <w:spacing w:line="276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       - организиране на вечери на морето – филми, разкази и спомени на хора участници в изграждането на Варна като съвременен морски град;</w:t>
      </w:r>
    </w:p>
    <w:p w:rsidR="00D30926" w:rsidRPr="00D30926" w:rsidRDefault="00D30926" w:rsidP="00D30926">
      <w:pPr>
        <w:tabs>
          <w:tab w:val="left" w:pos="709"/>
        </w:tabs>
        <w:spacing w:line="276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       - „Морето в детските представи – рисунки и мисли на деца от детска градина”.</w:t>
      </w:r>
    </w:p>
    <w:p w:rsidR="00D30926" w:rsidRPr="00D30926" w:rsidRDefault="00D30926" w:rsidP="00D30926">
      <w:pPr>
        <w:numPr>
          <w:ilvl w:val="0"/>
          <w:numId w:val="4"/>
        </w:numPr>
        <w:tabs>
          <w:tab w:val="clear" w:pos="2160"/>
          <w:tab w:val="num" w:pos="0"/>
        </w:tabs>
        <w:spacing w:after="200" w:line="276" w:lineRule="auto"/>
        <w:ind w:left="0" w:firstLine="426"/>
        <w:rPr>
          <w:rFonts w:ascii="Verdana" w:hAnsi="Verdana"/>
        </w:rPr>
      </w:pPr>
      <w:r w:rsidRPr="00D30926">
        <w:rPr>
          <w:rFonts w:ascii="Verdana" w:hAnsi="Verdana"/>
        </w:rPr>
        <w:t xml:space="preserve"> Включване в плана на читалнята на конкретни дейности за работа с подрастващите и приобщаване</w:t>
      </w:r>
      <w:r w:rsidR="00956478">
        <w:rPr>
          <w:rFonts w:ascii="Verdana" w:hAnsi="Verdana"/>
        </w:rPr>
        <w:t>то им</w:t>
      </w:r>
      <w:r w:rsidRPr="00D30926">
        <w:rPr>
          <w:rFonts w:ascii="Verdana" w:hAnsi="Verdana"/>
        </w:rPr>
        <w:t xml:space="preserve"> към читателската аудитория.</w:t>
      </w:r>
    </w:p>
    <w:p w:rsidR="00D30926" w:rsidRPr="00D30926" w:rsidRDefault="00D30926" w:rsidP="00D30926">
      <w:pPr>
        <w:numPr>
          <w:ilvl w:val="0"/>
          <w:numId w:val="4"/>
        </w:numPr>
        <w:tabs>
          <w:tab w:val="clear" w:pos="2160"/>
          <w:tab w:val="num" w:pos="0"/>
          <w:tab w:val="num" w:pos="851"/>
        </w:tabs>
        <w:spacing w:after="200" w:line="276" w:lineRule="auto"/>
        <w:ind w:left="0" w:firstLine="426"/>
        <w:rPr>
          <w:rFonts w:ascii="Verdana" w:hAnsi="Verdana"/>
        </w:rPr>
      </w:pPr>
      <w:r w:rsidRPr="00D30926">
        <w:rPr>
          <w:rFonts w:ascii="Verdana" w:hAnsi="Verdana"/>
        </w:rPr>
        <w:t>Отганизирани пътувания до исторически обекти и природни феномени в страната и чужбина.</w:t>
      </w:r>
    </w:p>
    <w:p w:rsidR="00D30926" w:rsidRPr="00D30926" w:rsidRDefault="00D30926" w:rsidP="00D30926">
      <w:pPr>
        <w:tabs>
          <w:tab w:val="left" w:pos="2895"/>
        </w:tabs>
        <w:spacing w:line="276" w:lineRule="auto"/>
        <w:ind w:firstLine="851"/>
        <w:rPr>
          <w:rFonts w:ascii="Verdana" w:hAnsi="Verdana"/>
          <w:b/>
          <w:lang w:eastAsia="en-US"/>
        </w:rPr>
      </w:pPr>
      <w:r w:rsidRPr="00D30926">
        <w:rPr>
          <w:rFonts w:ascii="Verdana" w:hAnsi="Verdana"/>
          <w:b/>
          <w:lang w:eastAsia="en-US"/>
        </w:rPr>
        <w:lastRenderedPageBreak/>
        <w:t xml:space="preserve">4.4.   САМОСТОЯТЕЛНО УЧАСТИЕ В ПРОЕКТИ  И  СЪВМЕСТНО С ДРУГИ НПО:   </w:t>
      </w:r>
    </w:p>
    <w:p w:rsidR="00D30926" w:rsidRPr="00D30926" w:rsidRDefault="00D30926" w:rsidP="00D30926">
      <w:pPr>
        <w:spacing w:before="180" w:line="276" w:lineRule="auto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FF0000"/>
        </w:rPr>
        <w:t xml:space="preserve">      </w:t>
      </w:r>
      <w:r w:rsidRPr="00D30926">
        <w:rPr>
          <w:rFonts w:ascii="Verdana" w:hAnsi="Verdana"/>
          <w:color w:val="000000"/>
        </w:rPr>
        <w:t xml:space="preserve">Тази програма е стъпка в осъществяването на насоките за превръщането на читалището в център за култура и образование. Постигането на поставените цели в Програмата изисква да се обединят усилията и ресурсите на всички страни, участващи в нейната реализация.                                                                       </w:t>
      </w:r>
    </w:p>
    <w:p w:rsidR="00F35E22" w:rsidRDefault="00D30926" w:rsidP="00D30926">
      <w:pPr>
        <w:spacing w:line="276" w:lineRule="auto"/>
        <w:jc w:val="both"/>
        <w:rPr>
          <w:rFonts w:ascii="Verdana" w:hAnsi="Verdana"/>
          <w:color w:val="000000"/>
        </w:rPr>
      </w:pPr>
      <w:r w:rsidRPr="00D30926">
        <w:rPr>
          <w:rFonts w:ascii="Verdana" w:hAnsi="Verdana"/>
          <w:color w:val="000000"/>
        </w:rPr>
        <w:t xml:space="preserve">      </w:t>
      </w:r>
      <w:r w:rsidR="00466B98">
        <w:rPr>
          <w:rFonts w:ascii="Verdana" w:hAnsi="Verdana"/>
          <w:color w:val="000000"/>
        </w:rPr>
        <w:t xml:space="preserve">Важно условие за успешното участие в проекти е обединяването </w:t>
      </w:r>
      <w:r w:rsidR="00A33D51">
        <w:rPr>
          <w:rFonts w:ascii="Verdana" w:hAnsi="Verdana"/>
          <w:color w:val="000000"/>
        </w:rPr>
        <w:t xml:space="preserve">на </w:t>
      </w:r>
      <w:r w:rsidR="00466B98">
        <w:rPr>
          <w:rFonts w:ascii="Verdana" w:hAnsi="Verdana"/>
          <w:color w:val="000000"/>
        </w:rPr>
        <w:t xml:space="preserve">усилията на целия читалищен актив, </w:t>
      </w:r>
      <w:r w:rsidR="00A33D51">
        <w:rPr>
          <w:rFonts w:ascii="Verdana" w:hAnsi="Verdana"/>
          <w:color w:val="000000"/>
        </w:rPr>
        <w:t>творчески прилагането</w:t>
      </w:r>
      <w:r w:rsidR="00466B98">
        <w:rPr>
          <w:rFonts w:ascii="Verdana" w:hAnsi="Verdana"/>
          <w:color w:val="000000"/>
        </w:rPr>
        <w:t xml:space="preserve"> на чужд опит</w:t>
      </w:r>
      <w:r w:rsidR="00A33D51">
        <w:rPr>
          <w:rFonts w:ascii="Verdana" w:hAnsi="Verdana"/>
          <w:color w:val="000000"/>
        </w:rPr>
        <w:t xml:space="preserve"> и привличането на доказани специалисти</w:t>
      </w:r>
      <w:r w:rsidRPr="00D30926">
        <w:rPr>
          <w:rFonts w:ascii="Verdana" w:hAnsi="Verdana"/>
          <w:color w:val="000000"/>
        </w:rPr>
        <w:t>.</w:t>
      </w:r>
      <w:r w:rsidR="00A33D51">
        <w:rPr>
          <w:rFonts w:ascii="Verdana" w:hAnsi="Verdana"/>
          <w:color w:val="000000"/>
        </w:rPr>
        <w:t xml:space="preserve">  Важно е и успешното</w:t>
      </w:r>
      <w:r w:rsidR="00F35E22">
        <w:rPr>
          <w:rFonts w:ascii="Verdana" w:hAnsi="Verdana"/>
          <w:color w:val="000000"/>
        </w:rPr>
        <w:t xml:space="preserve"> координиране </w:t>
      </w:r>
      <w:r w:rsidRPr="00D30926">
        <w:rPr>
          <w:rFonts w:ascii="Verdana" w:hAnsi="Verdana"/>
          <w:color w:val="000000"/>
        </w:rPr>
        <w:t>с общината и местните културни институти</w:t>
      </w:r>
      <w:r w:rsidR="007B09D8">
        <w:rPr>
          <w:rFonts w:ascii="Verdana" w:hAnsi="Verdana"/>
          <w:color w:val="000000"/>
        </w:rPr>
        <w:t xml:space="preserve">, както и учредяването на </w:t>
      </w:r>
      <w:r w:rsidR="00C218F4">
        <w:rPr>
          <w:rFonts w:ascii="Verdana" w:hAnsi="Verdana"/>
          <w:color w:val="000000"/>
        </w:rPr>
        <w:t>сдружение с друго читалище.</w:t>
      </w:r>
      <w:r w:rsidRPr="00D30926">
        <w:rPr>
          <w:rFonts w:ascii="Verdana" w:hAnsi="Verdana"/>
          <w:color w:val="000000"/>
        </w:rPr>
        <w:t xml:space="preserve"> </w:t>
      </w:r>
    </w:p>
    <w:p w:rsidR="00D30926" w:rsidRPr="00D30926" w:rsidRDefault="00F35E22" w:rsidP="00F35E22">
      <w:pPr>
        <w:spacing w:line="276" w:lineRule="auto"/>
        <w:ind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Успешното участие в реализирането на проекти и програми не е самоцел, а средство за </w:t>
      </w:r>
      <w:r w:rsidR="00D30926" w:rsidRPr="00D30926">
        <w:rPr>
          <w:rFonts w:ascii="Verdana" w:hAnsi="Verdana"/>
          <w:color w:val="000000"/>
        </w:rPr>
        <w:t xml:space="preserve"> по-добро задоволяване на определени обществени интереси.</w:t>
      </w:r>
    </w:p>
    <w:p w:rsidR="00D30926" w:rsidRPr="00D30926" w:rsidRDefault="00D30926" w:rsidP="00D30926">
      <w:pPr>
        <w:spacing w:line="276" w:lineRule="auto"/>
        <w:jc w:val="both"/>
        <w:rPr>
          <w:rFonts w:ascii="Verdana" w:hAnsi="Verdana"/>
          <w:color w:val="000000"/>
        </w:rPr>
      </w:pPr>
    </w:p>
    <w:p w:rsidR="00C756D6" w:rsidRPr="00502CCF" w:rsidRDefault="00D30926" w:rsidP="00FE5C84">
      <w:pPr>
        <w:numPr>
          <w:ilvl w:val="0"/>
          <w:numId w:val="5"/>
        </w:numPr>
        <w:spacing w:line="480" w:lineRule="auto"/>
        <w:ind w:firstLine="311"/>
        <w:contextualSpacing/>
        <w:jc w:val="both"/>
        <w:rPr>
          <w:rFonts w:ascii="Verdana" w:hAnsi="Verdana"/>
          <w:b/>
          <w:color w:val="000000"/>
        </w:rPr>
      </w:pPr>
      <w:r w:rsidRPr="00502CCF">
        <w:rPr>
          <w:rFonts w:ascii="Verdana" w:hAnsi="Verdana"/>
          <w:b/>
          <w:color w:val="000000"/>
        </w:rPr>
        <w:t>ДЕЙНОСТ ПО ПРОГРАМАТА ЗА 2019 ГОДИНА</w:t>
      </w:r>
      <w:r w:rsidR="00C756D6" w:rsidRPr="00502CCF">
        <w:rPr>
          <w:rFonts w:ascii="Verdana" w:hAnsi="Verdana"/>
          <w:b/>
          <w:color w:val="000000"/>
        </w:rPr>
        <w:t xml:space="preserve">  </w:t>
      </w:r>
      <w:r w:rsidR="004C3D3E">
        <w:rPr>
          <w:rFonts w:ascii="Verdana" w:hAnsi="Verdana"/>
          <w:b/>
          <w:color w:val="000000"/>
        </w:rPr>
        <w:t>–    –    –    –    –    –     –    –    –</w:t>
      </w:r>
      <w:r w:rsidR="00502CCF">
        <w:rPr>
          <w:rFonts w:ascii="Verdana" w:hAnsi="Verdana"/>
          <w:b/>
          <w:color w:val="000000"/>
        </w:rPr>
        <w:t xml:space="preserve">       </w:t>
      </w:r>
      <w:r w:rsidR="00502CCF" w:rsidRPr="00502CCF">
        <w:rPr>
          <w:rFonts w:ascii="Verdana" w:hAnsi="Verdana"/>
          <w:i/>
          <w:color w:val="000000"/>
        </w:rPr>
        <w:t>Приложение</w:t>
      </w:r>
      <w:r w:rsidR="00502CCF">
        <w:rPr>
          <w:rFonts w:ascii="Verdana" w:hAnsi="Verdana"/>
          <w:i/>
          <w:color w:val="000000"/>
        </w:rPr>
        <w:t xml:space="preserve"> </w:t>
      </w:r>
      <w:r w:rsidR="00502CCF" w:rsidRPr="00502CCF">
        <w:rPr>
          <w:rFonts w:ascii="Verdana" w:hAnsi="Verdana"/>
          <w:i/>
          <w:color w:val="000000"/>
        </w:rPr>
        <w:t>№1</w:t>
      </w:r>
      <w:r w:rsidR="00C756D6" w:rsidRPr="00502CCF">
        <w:rPr>
          <w:rFonts w:ascii="Verdana" w:hAnsi="Verdana"/>
          <w:b/>
          <w:color w:val="000000"/>
        </w:rPr>
        <w:t xml:space="preserve">                                         </w:t>
      </w:r>
    </w:p>
    <w:p w:rsidR="00D30926" w:rsidRPr="00502CCF" w:rsidRDefault="00C756D6" w:rsidP="00FE5C84">
      <w:pPr>
        <w:numPr>
          <w:ilvl w:val="0"/>
          <w:numId w:val="5"/>
        </w:numPr>
        <w:spacing w:before="240" w:line="480" w:lineRule="auto"/>
        <w:ind w:left="539" w:firstLine="312"/>
        <w:contextualSpacing/>
        <w:jc w:val="both"/>
        <w:rPr>
          <w:rFonts w:ascii="Verdana" w:hAnsi="Verdana"/>
          <w:b/>
          <w:color w:val="000000"/>
        </w:rPr>
      </w:pPr>
      <w:r w:rsidRPr="00502CCF">
        <w:rPr>
          <w:rFonts w:ascii="Verdana" w:hAnsi="Verdana"/>
          <w:b/>
          <w:color w:val="000000"/>
        </w:rPr>
        <w:t>МАТЕРИАЛНО</w:t>
      </w:r>
      <w:r w:rsidR="00D30926" w:rsidRPr="00502CCF">
        <w:rPr>
          <w:rFonts w:ascii="Verdana" w:hAnsi="Verdana"/>
          <w:b/>
        </w:rPr>
        <w:t xml:space="preserve"> – ТЕХНИЧЕСКА БАЗА :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before="90" w:line="276" w:lineRule="auto"/>
        <w:ind w:right="30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        Читалището извършва своята дейност в приемна материална база на неправител-ствени организации и проявяващи съпричастност читалища.  Ще се ползват  и  наети  помещения  по конкретен повод – възмездно и на споделени начала с други обществени организации. 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before="90" w:line="276" w:lineRule="auto"/>
        <w:ind w:right="30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ab/>
        <w:t>Решението на проблема е в съгласието на общината читалището да развива дейността си на този етап в пенсионерския клуб на ул. „Драгом</w:t>
      </w:r>
      <w:r w:rsidR="00FE5C84">
        <w:rPr>
          <w:rFonts w:ascii="Verdana" w:hAnsi="Verdana"/>
          <w:bCs/>
        </w:rPr>
        <w:t>ан“ 14 в съдружие с настоящите ползватели</w:t>
      </w:r>
      <w:r w:rsidRPr="00D30926">
        <w:rPr>
          <w:rFonts w:ascii="Verdana" w:hAnsi="Verdana"/>
          <w:bCs/>
        </w:rPr>
        <w:t>.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before="240" w:after="90" w:line="276" w:lineRule="auto"/>
        <w:ind w:right="28"/>
        <w:jc w:val="both"/>
        <w:rPr>
          <w:rFonts w:ascii="Verdana" w:hAnsi="Verdana"/>
          <w:b/>
        </w:rPr>
      </w:pPr>
      <w:r w:rsidRPr="00D30926">
        <w:rPr>
          <w:rFonts w:ascii="Verdana" w:hAnsi="Verdana"/>
          <w:b/>
        </w:rPr>
        <w:tab/>
        <w:t>7. ФИНАНСИРАНЕ НА ПРОГРАМАТА: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       Финансирането на читалищата е регламентирано в Закона за народните читалища (ЗНЧ) и се осъществява по следните начини: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 7.1. </w:t>
      </w:r>
      <w:r w:rsidRPr="00D30926">
        <w:rPr>
          <w:rFonts w:ascii="Verdana" w:hAnsi="Verdana"/>
          <w:color w:val="000000"/>
        </w:rPr>
        <w:t>Държавна субсидия осигурена и разпределена съгласно закона за народните читалища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7.2. Читалището дофинансира дейността в рамките на общинска субсидия;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7.3. Членски внос;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7.4. Дарения ;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t xml:space="preserve">  7.5. Други законови приходи.</w:t>
      </w:r>
    </w:p>
    <w:p w:rsidR="00D30926" w:rsidRPr="00D30926" w:rsidRDefault="00D30926" w:rsidP="00D30926">
      <w:pPr>
        <w:tabs>
          <w:tab w:val="left" w:pos="851"/>
          <w:tab w:val="left" w:pos="1134"/>
        </w:tabs>
        <w:spacing w:line="276" w:lineRule="auto"/>
        <w:ind w:right="28"/>
        <w:jc w:val="both"/>
        <w:rPr>
          <w:rFonts w:ascii="Verdana" w:hAnsi="Verdana"/>
          <w:bCs/>
        </w:rPr>
      </w:pPr>
      <w:r w:rsidRPr="00D30926">
        <w:rPr>
          <w:rFonts w:ascii="Verdana" w:hAnsi="Verdana"/>
          <w:bCs/>
        </w:rPr>
        <w:lastRenderedPageBreak/>
        <w:t xml:space="preserve"> </w:t>
      </w:r>
    </w:p>
    <w:p w:rsidR="00D30926" w:rsidRPr="00D30926" w:rsidRDefault="00D30926" w:rsidP="00D30926">
      <w:pPr>
        <w:spacing w:after="120"/>
        <w:ind w:right="28" w:firstLine="708"/>
        <w:jc w:val="both"/>
        <w:rPr>
          <w:rFonts w:ascii="Verdana" w:hAnsi="Verdana"/>
          <w:b/>
        </w:rPr>
      </w:pPr>
      <w:r w:rsidRPr="00D30926">
        <w:rPr>
          <w:rFonts w:ascii="Verdana" w:hAnsi="Verdana"/>
          <w:b/>
        </w:rPr>
        <w:t xml:space="preserve"> </w:t>
      </w:r>
      <w:r w:rsidR="00D423C1">
        <w:rPr>
          <w:rFonts w:ascii="Verdana" w:hAnsi="Verdana"/>
          <w:b/>
          <w:lang w:val="en-US"/>
        </w:rPr>
        <w:t xml:space="preserve"> </w:t>
      </w:r>
      <w:r w:rsidRPr="00D30926">
        <w:rPr>
          <w:rFonts w:ascii="Verdana" w:hAnsi="Verdana"/>
          <w:b/>
        </w:rPr>
        <w:t>8.</w:t>
      </w:r>
      <w:r w:rsidRPr="00D30926">
        <w:rPr>
          <w:rFonts w:ascii="Verdana" w:hAnsi="Verdana"/>
        </w:rPr>
        <w:t xml:space="preserve"> </w:t>
      </w:r>
      <w:r w:rsidRPr="00D30926">
        <w:rPr>
          <w:rFonts w:ascii="Verdana" w:hAnsi="Verdana"/>
          <w:b/>
        </w:rPr>
        <w:t>ИНДИКАТОРИ ЗА ОЦЕНКА ИЗПЪЛНЕНИЕТО НА ПРОГРАМАТА:</w:t>
      </w:r>
    </w:p>
    <w:p w:rsidR="00D30926" w:rsidRPr="00D30926" w:rsidRDefault="00D30926" w:rsidP="00643E42">
      <w:pPr>
        <w:tabs>
          <w:tab w:val="left" w:pos="851"/>
          <w:tab w:val="left" w:pos="1134"/>
        </w:tabs>
        <w:spacing w:line="360" w:lineRule="auto"/>
        <w:ind w:right="2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ab/>
        <w:t xml:space="preserve">8.1.  </w:t>
      </w:r>
      <w:r w:rsidRPr="00D30926">
        <w:rPr>
          <w:rFonts w:ascii="Verdana" w:hAnsi="Verdana"/>
        </w:rPr>
        <w:t>брой нови книги, списания и вестници;</w:t>
      </w:r>
    </w:p>
    <w:p w:rsidR="00D30926" w:rsidRPr="00D30926" w:rsidRDefault="00D30926" w:rsidP="00643E42">
      <w:pPr>
        <w:tabs>
          <w:tab w:val="left" w:pos="851"/>
          <w:tab w:val="left" w:pos="1134"/>
        </w:tabs>
        <w:spacing w:line="360" w:lineRule="auto"/>
        <w:ind w:right="28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8.2.</w:t>
      </w:r>
      <w:r w:rsidRPr="00D30926">
        <w:rPr>
          <w:rFonts w:ascii="Verdana" w:hAnsi="Verdana"/>
        </w:rPr>
        <w:t xml:space="preserve">  брой читатели;</w:t>
      </w:r>
    </w:p>
    <w:p w:rsidR="00D30926" w:rsidRPr="00D30926" w:rsidRDefault="00D30926" w:rsidP="00643E42">
      <w:pPr>
        <w:tabs>
          <w:tab w:val="left" w:pos="851"/>
          <w:tab w:val="left" w:pos="1134"/>
        </w:tabs>
        <w:spacing w:line="360" w:lineRule="auto"/>
        <w:ind w:right="28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8.3.</w:t>
      </w:r>
      <w:r w:rsidRPr="00D30926">
        <w:rPr>
          <w:rFonts w:ascii="Verdana" w:hAnsi="Verdana"/>
        </w:rPr>
        <w:t xml:space="preserve">  брой предоставени компютърни и интернет услуги;</w:t>
      </w:r>
    </w:p>
    <w:p w:rsidR="00D30926" w:rsidRPr="00D30926" w:rsidRDefault="00D30926" w:rsidP="00643E42">
      <w:pPr>
        <w:tabs>
          <w:tab w:val="left" w:pos="851"/>
          <w:tab w:val="left" w:pos="1134"/>
        </w:tabs>
        <w:spacing w:line="360" w:lineRule="auto"/>
        <w:ind w:right="28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</w:r>
      <w:r w:rsidRPr="00D30926">
        <w:rPr>
          <w:rFonts w:ascii="Verdana" w:hAnsi="Verdana"/>
          <w:b/>
        </w:rPr>
        <w:t>8.4.</w:t>
      </w:r>
      <w:r w:rsidRPr="00D30926">
        <w:rPr>
          <w:rFonts w:ascii="Verdana" w:hAnsi="Verdana"/>
        </w:rPr>
        <w:t xml:space="preserve">  брой и качество на проведени празненства, концерти, чествания;</w:t>
      </w:r>
    </w:p>
    <w:p w:rsidR="00D30926" w:rsidRPr="00D30926" w:rsidRDefault="00D30926" w:rsidP="00643E42">
      <w:pPr>
        <w:spacing w:line="360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8.5.</w:t>
      </w:r>
      <w:r w:rsidRPr="00D30926">
        <w:rPr>
          <w:rFonts w:ascii="Verdana" w:hAnsi="Verdana"/>
        </w:rPr>
        <w:t xml:space="preserve">  брой организирани школи, клубове, курсове, кръжоци, творчески групи, творчески срещи,постижения;</w:t>
      </w:r>
    </w:p>
    <w:p w:rsidR="00D30926" w:rsidRPr="00D30926" w:rsidRDefault="00D30926" w:rsidP="00643E42">
      <w:pPr>
        <w:spacing w:line="360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8.6.</w:t>
      </w:r>
      <w:r w:rsidRPr="00D30926">
        <w:rPr>
          <w:rFonts w:ascii="Verdana" w:hAnsi="Verdana"/>
        </w:rPr>
        <w:t xml:space="preserve"> </w:t>
      </w:r>
      <w:r w:rsidR="000539ED">
        <w:rPr>
          <w:rFonts w:ascii="Verdana" w:hAnsi="Verdana"/>
        </w:rPr>
        <w:t xml:space="preserve"> </w:t>
      </w:r>
      <w:r w:rsidRPr="00D30926">
        <w:rPr>
          <w:rFonts w:ascii="Verdana" w:hAnsi="Verdana"/>
        </w:rPr>
        <w:t>брой участници в организираните школи, клубове, курсове, кръжоци, групи;</w:t>
      </w:r>
    </w:p>
    <w:p w:rsidR="00D30926" w:rsidRPr="00D30926" w:rsidRDefault="00D30926" w:rsidP="00643E42">
      <w:pPr>
        <w:tabs>
          <w:tab w:val="left" w:pos="993"/>
        </w:tabs>
        <w:spacing w:line="360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8.7.</w:t>
      </w:r>
      <w:r w:rsidRPr="00D30926">
        <w:rPr>
          <w:rFonts w:ascii="Verdana" w:hAnsi="Verdana"/>
        </w:rPr>
        <w:t xml:space="preserve"> </w:t>
      </w:r>
      <w:r w:rsidR="000539ED">
        <w:rPr>
          <w:rFonts w:ascii="Verdana" w:hAnsi="Verdana"/>
        </w:rPr>
        <w:t xml:space="preserve">  </w:t>
      </w:r>
      <w:r w:rsidRPr="00D30926">
        <w:rPr>
          <w:rFonts w:ascii="Verdana" w:hAnsi="Verdana"/>
        </w:rPr>
        <w:t xml:space="preserve">брой участия в местни, регионални, национални празници. </w:t>
      </w:r>
    </w:p>
    <w:p w:rsidR="00D30926" w:rsidRPr="00D30926" w:rsidRDefault="00D30926" w:rsidP="00643E42">
      <w:pPr>
        <w:spacing w:line="360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8.8.</w:t>
      </w:r>
      <w:r w:rsidRPr="00D30926">
        <w:rPr>
          <w:rFonts w:ascii="Verdana" w:hAnsi="Verdana"/>
        </w:rPr>
        <w:t xml:space="preserve"> </w:t>
      </w:r>
      <w:r w:rsidR="000539ED">
        <w:rPr>
          <w:rFonts w:ascii="Verdana" w:hAnsi="Verdana"/>
        </w:rPr>
        <w:t xml:space="preserve">  </w:t>
      </w:r>
      <w:r w:rsidRPr="00D30926">
        <w:rPr>
          <w:rFonts w:ascii="Verdana" w:hAnsi="Verdana"/>
        </w:rPr>
        <w:t>награди от участия в конкурси, фестивали и празници;</w:t>
      </w:r>
    </w:p>
    <w:p w:rsidR="00D30926" w:rsidRPr="00D30926" w:rsidRDefault="00D30926" w:rsidP="00643E42">
      <w:pPr>
        <w:spacing w:line="360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8.9.</w:t>
      </w:r>
      <w:r w:rsidRPr="00D30926">
        <w:rPr>
          <w:rFonts w:ascii="Verdana" w:hAnsi="Verdana"/>
        </w:rPr>
        <w:t xml:space="preserve"> </w:t>
      </w:r>
      <w:r w:rsidR="000539ED">
        <w:rPr>
          <w:rFonts w:ascii="Verdana" w:hAnsi="Verdana"/>
        </w:rPr>
        <w:t xml:space="preserve">  </w:t>
      </w:r>
      <w:r w:rsidRPr="00D30926">
        <w:rPr>
          <w:rFonts w:ascii="Verdana" w:hAnsi="Verdana"/>
        </w:rPr>
        <w:t>спечелени и финансирани проекти</w:t>
      </w:r>
    </w:p>
    <w:p w:rsidR="00D30926" w:rsidRPr="00D30926" w:rsidRDefault="00D30926" w:rsidP="00D30926">
      <w:pPr>
        <w:spacing w:before="240" w:after="240"/>
        <w:ind w:right="28" w:firstLine="539"/>
        <w:jc w:val="both"/>
        <w:rPr>
          <w:rFonts w:ascii="Verdana" w:hAnsi="Verdana"/>
          <w:b/>
        </w:rPr>
      </w:pPr>
      <w:r w:rsidRPr="00D30926">
        <w:rPr>
          <w:rFonts w:ascii="Verdana" w:hAnsi="Verdana"/>
          <w:b/>
        </w:rPr>
        <w:t xml:space="preserve">   9. СРОК ЗА ИЗПЪЛНЕНИЕ И ОТЧЕТ НА ПРОГРАМАТА:</w:t>
      </w:r>
    </w:p>
    <w:p w:rsidR="00D30926" w:rsidRPr="00D30926" w:rsidRDefault="00D30926" w:rsidP="00643E42">
      <w:pPr>
        <w:spacing w:after="120" w:line="276" w:lineRule="auto"/>
        <w:ind w:right="28" w:firstLine="708"/>
        <w:jc w:val="both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9.1.</w:t>
      </w:r>
      <w:r w:rsidRPr="00D30926">
        <w:rPr>
          <w:rFonts w:ascii="Verdana" w:hAnsi="Verdana"/>
        </w:rPr>
        <w:t xml:space="preserve"> Срокът за изпълнение на Програмата е в рамките на 2019 година, като срокът за отделните мероприятия</w:t>
      </w:r>
      <w:r w:rsidR="00643E42">
        <w:rPr>
          <w:rFonts w:ascii="Verdana" w:hAnsi="Verdana"/>
        </w:rPr>
        <w:t xml:space="preserve"> е посочен в т.н. </w:t>
      </w:r>
      <w:r w:rsidR="00643E42" w:rsidRPr="00C218F4">
        <w:rPr>
          <w:rFonts w:ascii="Verdana" w:hAnsi="Verdana"/>
          <w:b/>
        </w:rPr>
        <w:t>Приложение №1</w:t>
      </w:r>
      <w:r w:rsidR="00C218F4">
        <w:rPr>
          <w:rFonts w:ascii="Verdana" w:hAnsi="Verdana"/>
          <w:b/>
        </w:rPr>
        <w:t>,</w:t>
      </w:r>
      <w:r w:rsidR="000C75CF">
        <w:rPr>
          <w:rFonts w:ascii="Verdana" w:hAnsi="Verdana"/>
        </w:rPr>
        <w:t xml:space="preserve"> </w:t>
      </w:r>
      <w:r w:rsidR="00643E42">
        <w:rPr>
          <w:rFonts w:ascii="Verdana" w:hAnsi="Verdana"/>
        </w:rPr>
        <w:t>т.е. Културния календар на читалището разработен в табличен вид с мероприятия по време, характер и отговорници.</w:t>
      </w:r>
    </w:p>
    <w:p w:rsidR="00D30926" w:rsidRPr="00871570" w:rsidRDefault="00D30926" w:rsidP="00D30926">
      <w:pPr>
        <w:spacing w:after="120" w:line="276" w:lineRule="auto"/>
        <w:ind w:right="28"/>
        <w:jc w:val="both"/>
        <w:textAlignment w:val="center"/>
        <w:rPr>
          <w:rFonts w:ascii="Verdana" w:hAnsi="Verdana"/>
        </w:rPr>
      </w:pPr>
      <w:r w:rsidRPr="00D30926">
        <w:rPr>
          <w:rFonts w:ascii="Verdana" w:hAnsi="Verdana"/>
          <w:b/>
        </w:rPr>
        <w:t xml:space="preserve">         9.2.</w:t>
      </w:r>
      <w:r w:rsidRPr="00D30926">
        <w:rPr>
          <w:rFonts w:ascii="Verdana" w:hAnsi="Verdana"/>
        </w:rPr>
        <w:t xml:space="preserve"> </w:t>
      </w:r>
      <w:r w:rsidR="00871570">
        <w:rPr>
          <w:rFonts w:ascii="Verdana" w:hAnsi="Verdana"/>
        </w:rPr>
        <w:t>Сроковете за изпълнение на отделните мероприятия в известен смисъл са условни, доколкото динамиката на живота и обществените процеси не налагат изменения и приоритетно преподреждане на планираните начинания. Отчитането на План-програмата е свързано с нейната публичност и изискванията на ЗНЧ – чл.26а.</w:t>
      </w:r>
    </w:p>
    <w:p w:rsidR="000A1019" w:rsidRDefault="00D30926" w:rsidP="00D30926">
      <w:pPr>
        <w:spacing w:after="120" w:line="276" w:lineRule="auto"/>
        <w:ind w:right="28"/>
        <w:jc w:val="both"/>
        <w:textAlignment w:val="center"/>
        <w:rPr>
          <w:rFonts w:ascii="Verdana" w:hAnsi="Verdana"/>
        </w:rPr>
      </w:pPr>
      <w:r w:rsidRPr="00D30926">
        <w:rPr>
          <w:rFonts w:ascii="Verdana" w:hAnsi="Verdana"/>
          <w:b/>
          <w:lang w:val="ru-RU"/>
        </w:rPr>
        <w:t xml:space="preserve">         9.3. </w:t>
      </w:r>
      <w:r w:rsidRPr="00D30926">
        <w:rPr>
          <w:rFonts w:ascii="Verdana" w:hAnsi="Verdana"/>
        </w:rPr>
        <w:t>При отчитане на дейностите в изпълнение на Програмата ще бъдат отчетени и</w:t>
      </w:r>
      <w:r w:rsidRPr="00D30926">
        <w:rPr>
          <w:rFonts w:ascii="Verdana" w:hAnsi="Verdana"/>
          <w:b/>
          <w:lang w:val="ru-RU"/>
        </w:rPr>
        <w:t xml:space="preserve"> </w:t>
      </w:r>
      <w:r w:rsidRPr="00D30926">
        <w:rPr>
          <w:rFonts w:ascii="Verdana" w:hAnsi="Verdana"/>
        </w:rPr>
        <w:t>индикаторите за оценка на изпълнението.</w:t>
      </w:r>
      <w:r w:rsidR="000A1019">
        <w:rPr>
          <w:rFonts w:ascii="Verdana" w:hAnsi="Verdana"/>
        </w:rPr>
        <w:t xml:space="preserve"> </w:t>
      </w:r>
    </w:p>
    <w:p w:rsidR="00D30926" w:rsidRPr="00D30926" w:rsidRDefault="000A1019" w:rsidP="000A1019">
      <w:pPr>
        <w:spacing w:after="120" w:line="276" w:lineRule="auto"/>
        <w:ind w:right="28" w:firstLine="708"/>
        <w:jc w:val="both"/>
        <w:textAlignment w:val="center"/>
        <w:rPr>
          <w:rFonts w:ascii="Verdana" w:hAnsi="Verdana"/>
          <w:lang w:val="ru-RU"/>
        </w:rPr>
      </w:pPr>
      <w:r>
        <w:rPr>
          <w:rFonts w:ascii="Verdana" w:hAnsi="Verdana"/>
        </w:rPr>
        <w:t>Важно условие за изпълнението на настоящата програма, обогатяването и по конкретни поводи и случаи си остава осигуряването на финансов и материален ресурс</w:t>
      </w:r>
      <w:r w:rsidR="00C218F4">
        <w:rPr>
          <w:rFonts w:ascii="Verdana" w:hAnsi="Verdana"/>
        </w:rPr>
        <w:t>, както и привличането към читалищния актив на изявени творчески личности.</w:t>
      </w:r>
    </w:p>
    <w:p w:rsidR="00643E42" w:rsidRDefault="00D30926" w:rsidP="00643E42">
      <w:pPr>
        <w:rPr>
          <w:rFonts w:ascii="Verdana" w:hAnsi="Verdana"/>
          <w:b/>
          <w:bCs/>
        </w:rPr>
      </w:pPr>
      <w:r w:rsidRPr="00D30926">
        <w:rPr>
          <w:rFonts w:ascii="Verdana" w:hAnsi="Verdana"/>
        </w:rPr>
        <w:lastRenderedPageBreak/>
        <w:t xml:space="preserve">  </w:t>
      </w:r>
    </w:p>
    <w:p w:rsidR="00D30926" w:rsidRPr="00D30926" w:rsidRDefault="00D30926" w:rsidP="00D30926">
      <w:pPr>
        <w:ind w:left="720"/>
        <w:rPr>
          <w:rFonts w:ascii="Verdana" w:hAnsi="Verdana"/>
          <w:b/>
        </w:rPr>
      </w:pPr>
      <w:r w:rsidRPr="00D30926">
        <w:rPr>
          <w:rFonts w:ascii="Verdana" w:hAnsi="Verdana"/>
          <w:b/>
          <w:bCs/>
          <w:lang w:val="en-US"/>
        </w:rPr>
        <w:t>10</w:t>
      </w:r>
      <w:r w:rsidRPr="00D30926">
        <w:rPr>
          <w:rFonts w:ascii="Verdana" w:hAnsi="Verdana"/>
          <w:b/>
          <w:bCs/>
        </w:rPr>
        <w:t>.  ЗАКЛЮЧЕНИЕ</w:t>
      </w:r>
      <w:r w:rsidRPr="00D30926">
        <w:rPr>
          <w:rFonts w:ascii="Verdana" w:hAnsi="Verdana"/>
          <w:b/>
        </w:rPr>
        <w:t>:</w:t>
      </w:r>
    </w:p>
    <w:p w:rsidR="00D30926" w:rsidRPr="00D30926" w:rsidRDefault="00D30926" w:rsidP="00D30926">
      <w:pPr>
        <w:ind w:left="360"/>
        <w:rPr>
          <w:rFonts w:ascii="Verdana" w:hAnsi="Verdana"/>
        </w:rPr>
      </w:pPr>
    </w:p>
    <w:p w:rsidR="00D30926" w:rsidRPr="00D30926" w:rsidRDefault="00D30926" w:rsidP="000A1019">
      <w:pPr>
        <w:spacing w:line="276" w:lineRule="auto"/>
        <w:ind w:firstLine="708"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Настоящата едногодишна програма за развитие на Читалището е само вариант и процес във времето, един от многото начини, за планирано развитие на  народно читалище „Св. Никола – 2017“. Броя на мероприятията и тяхната мащабност в немалка степен ще са зависими от степента на финансовото им осигуряване и </w:t>
      </w:r>
      <w:r w:rsidR="005C38D3">
        <w:rPr>
          <w:rFonts w:ascii="Verdana" w:hAnsi="Verdana"/>
        </w:rPr>
        <w:t>обезпечаването</w:t>
      </w:r>
      <w:r w:rsidRPr="00D30926">
        <w:rPr>
          <w:rFonts w:ascii="Verdana" w:hAnsi="Verdana"/>
        </w:rPr>
        <w:t xml:space="preserve"> на база – помещение от страна на общинската администрация. Частичното преодоляване на тези зависимости ще наложи голяма част от набелязаните дейности да се осъществяват съвместно с НПО и други читалища, стопански и обществени организации разполагащи с материална база за изявите на читалището. Разбира се и от тяхното участие или съучас</w:t>
      </w:r>
      <w:r w:rsidR="000E7D20">
        <w:rPr>
          <w:rFonts w:ascii="Verdana" w:hAnsi="Verdana"/>
        </w:rPr>
        <w:t>тие във финансирането</w:t>
      </w:r>
      <w:r w:rsidRPr="00D30926">
        <w:rPr>
          <w:rFonts w:ascii="Verdana" w:hAnsi="Verdana"/>
        </w:rPr>
        <w:t xml:space="preserve"> на мероприятията.</w:t>
      </w:r>
    </w:p>
    <w:p w:rsidR="00D30926" w:rsidRPr="00D30926" w:rsidRDefault="00D30926" w:rsidP="00D30926">
      <w:pPr>
        <w:spacing w:line="276" w:lineRule="auto"/>
        <w:jc w:val="both"/>
        <w:rPr>
          <w:rFonts w:ascii="Verdana" w:hAnsi="Verdana"/>
        </w:rPr>
      </w:pPr>
      <w:r w:rsidRPr="00D30926">
        <w:rPr>
          <w:rFonts w:ascii="Verdana" w:hAnsi="Verdana"/>
        </w:rPr>
        <w:tab/>
        <w:t>Възможно е някои от мероприятията да бъдат пренасрочени във времето  или частично реализирани пора</w:t>
      </w:r>
      <w:r w:rsidR="000A65D6">
        <w:rPr>
          <w:rFonts w:ascii="Verdana" w:hAnsi="Verdana"/>
        </w:rPr>
        <w:t xml:space="preserve">ди недостатъчно финансиране, </w:t>
      </w:r>
      <w:r w:rsidRPr="00D30926">
        <w:rPr>
          <w:rFonts w:ascii="Verdana" w:hAnsi="Verdana"/>
        </w:rPr>
        <w:t>неосигурена материална база</w:t>
      </w:r>
      <w:r w:rsidR="000A65D6">
        <w:rPr>
          <w:rFonts w:ascii="Verdana" w:hAnsi="Verdana"/>
        </w:rPr>
        <w:t xml:space="preserve"> или други обстоятелства</w:t>
      </w:r>
      <w:r w:rsidRPr="00D30926">
        <w:rPr>
          <w:rFonts w:ascii="Verdana" w:hAnsi="Verdana"/>
        </w:rPr>
        <w:t>.</w:t>
      </w:r>
    </w:p>
    <w:p w:rsidR="00D30926" w:rsidRPr="00D30926" w:rsidRDefault="00D30926" w:rsidP="00D30926">
      <w:pPr>
        <w:spacing w:line="276" w:lineRule="auto"/>
        <w:jc w:val="both"/>
        <w:rPr>
          <w:rFonts w:ascii="Verdana" w:hAnsi="Verdana"/>
        </w:rPr>
      </w:pPr>
      <w:r w:rsidRPr="00D30926">
        <w:rPr>
          <w:rFonts w:ascii="Verdana" w:hAnsi="Verdana"/>
        </w:rPr>
        <w:t xml:space="preserve">                 </w:t>
      </w:r>
    </w:p>
    <w:p w:rsidR="00D30926" w:rsidRDefault="00D30926" w:rsidP="00D30926">
      <w:pPr>
        <w:rPr>
          <w:rFonts w:ascii="Verdana" w:hAnsi="Verdana"/>
        </w:rPr>
      </w:pPr>
    </w:p>
    <w:p w:rsidR="00643E42" w:rsidRPr="00D30926" w:rsidRDefault="00643E42" w:rsidP="00D30926">
      <w:pPr>
        <w:rPr>
          <w:rFonts w:ascii="Verdana" w:hAnsi="Verdana"/>
        </w:rPr>
      </w:pPr>
    </w:p>
    <w:p w:rsidR="00720876" w:rsidRDefault="00D30926" w:rsidP="00D30926">
      <w:pPr>
        <w:spacing w:line="276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План-програмата е </w:t>
      </w:r>
      <w:r w:rsidR="00720876">
        <w:rPr>
          <w:rFonts w:ascii="Verdana" w:hAnsi="Verdana"/>
        </w:rPr>
        <w:t>допълнена с препоръките</w:t>
      </w:r>
    </w:p>
    <w:p w:rsidR="00720876" w:rsidRDefault="00720876" w:rsidP="00D3092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от </w:t>
      </w:r>
      <w:r w:rsidR="00C441D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годишното </w:t>
      </w:r>
      <w:r w:rsidR="00C441D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отчетно събрание и </w:t>
      </w:r>
      <w:r w:rsidR="00D30926" w:rsidRPr="00D30926">
        <w:rPr>
          <w:rFonts w:ascii="Verdana" w:hAnsi="Verdana"/>
        </w:rPr>
        <w:t xml:space="preserve">приета на </w:t>
      </w:r>
    </w:p>
    <w:p w:rsidR="00720876" w:rsidRDefault="00C441D4" w:rsidP="00D3092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разширено </w:t>
      </w:r>
      <w:r w:rsidR="00D30926" w:rsidRPr="00D30926">
        <w:rPr>
          <w:rFonts w:ascii="Verdana" w:hAnsi="Verdana"/>
        </w:rPr>
        <w:t xml:space="preserve">заседание </w:t>
      </w:r>
      <w:r>
        <w:rPr>
          <w:rFonts w:ascii="Verdana" w:hAnsi="Verdana"/>
        </w:rPr>
        <w:t xml:space="preserve"> </w:t>
      </w:r>
      <w:r w:rsidR="00D30926" w:rsidRPr="00D30926">
        <w:rPr>
          <w:rFonts w:ascii="Verdana" w:hAnsi="Verdana"/>
        </w:rPr>
        <w:t xml:space="preserve">на </w:t>
      </w:r>
      <w:r>
        <w:rPr>
          <w:rFonts w:ascii="Verdana" w:hAnsi="Verdana"/>
        </w:rPr>
        <w:t xml:space="preserve"> чит. настоятелство</w:t>
      </w:r>
      <w:r w:rsidR="00720876">
        <w:rPr>
          <w:rFonts w:ascii="Verdana" w:hAnsi="Verdana"/>
        </w:rPr>
        <w:t xml:space="preserve"> </w:t>
      </w:r>
    </w:p>
    <w:p w:rsidR="00D30926" w:rsidRPr="00D30926" w:rsidRDefault="00454CC8" w:rsidP="00D30926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30926" w:rsidRPr="00D30926">
        <w:rPr>
          <w:rFonts w:ascii="Verdana" w:hAnsi="Verdana"/>
        </w:rPr>
        <w:t xml:space="preserve">на </w:t>
      </w:r>
      <w:r w:rsidR="000C6ED5">
        <w:rPr>
          <w:rFonts w:ascii="Verdana" w:hAnsi="Verdana"/>
        </w:rPr>
        <w:t xml:space="preserve">22. </w:t>
      </w:r>
      <w:r w:rsidR="00C441D4">
        <w:rPr>
          <w:rFonts w:ascii="Verdana" w:hAnsi="Verdana"/>
        </w:rPr>
        <w:t>1</w:t>
      </w:r>
      <w:r w:rsidR="000C6ED5">
        <w:rPr>
          <w:rFonts w:ascii="Verdana" w:hAnsi="Verdana"/>
        </w:rPr>
        <w:t>2</w:t>
      </w:r>
      <w:r w:rsidR="00C441D4">
        <w:rPr>
          <w:rFonts w:ascii="Verdana" w:hAnsi="Verdana"/>
        </w:rPr>
        <w:t>.</w:t>
      </w:r>
      <w:r w:rsidR="00D30926" w:rsidRPr="00D30926">
        <w:rPr>
          <w:rFonts w:ascii="Verdana" w:hAnsi="Verdana"/>
        </w:rPr>
        <w:t>201</w:t>
      </w:r>
      <w:r w:rsidR="000C6ED5">
        <w:rPr>
          <w:rFonts w:ascii="Verdana" w:hAnsi="Verdana"/>
        </w:rPr>
        <w:t>8</w:t>
      </w:r>
      <w:r w:rsidR="00D30926" w:rsidRPr="00D30926">
        <w:rPr>
          <w:rFonts w:ascii="Verdana" w:hAnsi="Verdana"/>
        </w:rPr>
        <w:t xml:space="preserve"> год</w:t>
      </w:r>
      <w:r w:rsidR="000C622C">
        <w:rPr>
          <w:rFonts w:ascii="Verdana" w:hAnsi="Verdana"/>
        </w:rPr>
        <w:t>.</w:t>
      </w:r>
      <w:r>
        <w:rPr>
          <w:rFonts w:ascii="Verdana" w:hAnsi="Verdana"/>
        </w:rPr>
        <w:t xml:space="preserve">  -  </w:t>
      </w:r>
      <w:r w:rsidR="00D30926" w:rsidRPr="00D30926">
        <w:rPr>
          <w:rFonts w:ascii="Verdana" w:hAnsi="Verdana"/>
        </w:rPr>
        <w:t xml:space="preserve"> гр. Варна</w:t>
      </w:r>
    </w:p>
    <w:p w:rsidR="00D30926" w:rsidRPr="00D30926" w:rsidRDefault="00D30926" w:rsidP="00D30926">
      <w:pPr>
        <w:spacing w:line="276" w:lineRule="auto"/>
        <w:rPr>
          <w:rFonts w:ascii="Verdana" w:hAnsi="Verdana"/>
        </w:rPr>
      </w:pPr>
    </w:p>
    <w:p w:rsidR="00D30926" w:rsidRPr="00D30926" w:rsidRDefault="00D30926" w:rsidP="00D30926">
      <w:pPr>
        <w:spacing w:before="150" w:line="360" w:lineRule="auto"/>
        <w:rPr>
          <w:rFonts w:ascii="Verdana" w:hAnsi="Verdana"/>
        </w:rPr>
      </w:pPr>
      <w:r w:rsidRPr="00D30926">
        <w:rPr>
          <w:rFonts w:ascii="Verdana" w:hAnsi="Verdana"/>
        </w:rPr>
        <w:t>Секретар на читалище</w:t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</w:r>
    </w:p>
    <w:p w:rsidR="00D30926" w:rsidRPr="00D30926" w:rsidRDefault="00D30926" w:rsidP="00D30926">
      <w:pPr>
        <w:spacing w:line="360" w:lineRule="auto"/>
        <w:rPr>
          <w:rFonts w:ascii="Verdana" w:hAnsi="Verdana"/>
        </w:rPr>
      </w:pPr>
      <w:r w:rsidRPr="00D30926">
        <w:rPr>
          <w:rFonts w:ascii="Verdana" w:hAnsi="Verdana"/>
        </w:rPr>
        <w:t>„Свети  Никола-2017“: ......................</w:t>
      </w:r>
      <w:r w:rsidRPr="00D30926">
        <w:rPr>
          <w:rFonts w:ascii="Verdana" w:hAnsi="Verdana"/>
        </w:rPr>
        <w:tab/>
      </w:r>
      <w:r w:rsidRPr="00D30926">
        <w:rPr>
          <w:rFonts w:ascii="Verdana" w:hAnsi="Verdana"/>
        </w:rPr>
        <w:tab/>
        <w:t xml:space="preserve">                                           </w:t>
      </w:r>
    </w:p>
    <w:p w:rsidR="00D30926" w:rsidRPr="00D30926" w:rsidRDefault="00D30926" w:rsidP="00D30926">
      <w:pPr>
        <w:spacing w:line="360" w:lineRule="auto"/>
        <w:rPr>
          <w:rFonts w:ascii="Verdana" w:hAnsi="Verdana"/>
        </w:rPr>
      </w:pPr>
      <w:r w:rsidRPr="00D30926">
        <w:rPr>
          <w:rFonts w:ascii="Verdana" w:hAnsi="Verdana"/>
        </w:rPr>
        <w:t xml:space="preserve"> /капита далечно плаване В. Василев /</w:t>
      </w:r>
      <w:r w:rsidRPr="00D30926">
        <w:rPr>
          <w:rFonts w:ascii="Verdana" w:hAnsi="Verdana"/>
        </w:rPr>
        <w:tab/>
      </w:r>
    </w:p>
    <w:p w:rsidR="00D30926" w:rsidRPr="00D30926" w:rsidRDefault="00D30926" w:rsidP="00D30926">
      <w:pPr>
        <w:rPr>
          <w:rFonts w:ascii="Verdana" w:hAnsi="Verdana"/>
        </w:rPr>
      </w:pPr>
    </w:p>
    <w:p w:rsidR="00D30926" w:rsidRPr="00D30926" w:rsidRDefault="00D30926" w:rsidP="00D30926">
      <w:pPr>
        <w:spacing w:before="150" w:line="360" w:lineRule="auto"/>
        <w:rPr>
          <w:rFonts w:ascii="Verdana" w:hAnsi="Verdana"/>
        </w:rPr>
      </w:pPr>
      <w:r w:rsidRPr="00D30926">
        <w:rPr>
          <w:rFonts w:ascii="Verdana" w:hAnsi="Verdana"/>
        </w:rPr>
        <w:t>Председател на читалище</w:t>
      </w:r>
    </w:p>
    <w:p w:rsidR="00D30926" w:rsidRPr="00D30926" w:rsidRDefault="00D30926" w:rsidP="00D30926">
      <w:pPr>
        <w:rPr>
          <w:rFonts w:ascii="Verdana" w:hAnsi="Verdana"/>
        </w:rPr>
      </w:pPr>
      <w:r w:rsidRPr="00D30926">
        <w:rPr>
          <w:rFonts w:ascii="Verdana" w:hAnsi="Verdana"/>
        </w:rPr>
        <w:t xml:space="preserve">„ Свети  Никола-2017 “ : .........................  </w:t>
      </w:r>
    </w:p>
    <w:p w:rsidR="00D30926" w:rsidRPr="00D30926" w:rsidRDefault="00D30926" w:rsidP="00D30926">
      <w:pPr>
        <w:spacing w:line="360" w:lineRule="auto"/>
        <w:rPr>
          <w:rFonts w:ascii="Verdana" w:hAnsi="Verdana"/>
          <w:lang w:val="en-US"/>
        </w:rPr>
      </w:pPr>
      <w:r w:rsidRPr="00D30926">
        <w:rPr>
          <w:rFonts w:ascii="Verdana" w:hAnsi="Verdana"/>
        </w:rPr>
        <w:t>/ инж. старши корабен механик Кр. Нанев /</w:t>
      </w:r>
    </w:p>
    <w:p w:rsidR="00D30926" w:rsidRPr="006112F4" w:rsidRDefault="002A6221" w:rsidP="006112F4">
      <w:pPr>
        <w:spacing w:before="240" w:line="360" w:lineRule="auto"/>
        <w:ind w:left="8494" w:hanging="2115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lastRenderedPageBreak/>
        <w:t>К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У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Л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Т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У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Р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Е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Н 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К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А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Л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Е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Н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Д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А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>Р</w:t>
      </w:r>
      <w:r w:rsidR="006112F4" w:rsidRP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</w:t>
      </w:r>
      <w:r w:rsidR="006112F4">
        <w:rPr>
          <w:rFonts w:ascii="Verdana" w:eastAsiaTheme="minorHAnsi" w:hAnsi="Verdana" w:cstheme="minorBidi"/>
          <w:b/>
          <w:sz w:val="32"/>
          <w:szCs w:val="32"/>
          <w:lang w:eastAsia="en-US"/>
        </w:rPr>
        <w:t xml:space="preserve">           </w:t>
      </w:r>
      <w:r w:rsidR="006112F4">
        <w:rPr>
          <w:rFonts w:ascii="Verdana" w:eastAsiaTheme="minorHAnsi" w:hAnsi="Verdana" w:cstheme="minorBidi"/>
          <w:sz w:val="22"/>
          <w:szCs w:val="22"/>
          <w:lang w:eastAsia="en-US"/>
        </w:rPr>
        <w:t>Приложение 1</w:t>
      </w:r>
    </w:p>
    <w:tbl>
      <w:tblPr>
        <w:tblW w:w="15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9525"/>
        <w:gridCol w:w="1823"/>
        <w:gridCol w:w="1844"/>
      </w:tblGrid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Я Н У А Р 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06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540739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Присъствие на представители на читалището при вадене на кръста от морето във връзка със Свето Богоявление - Йордановден.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</w:tr>
      <w:tr w:rsidR="00D30926" w:rsidRPr="00D30926" w:rsidTr="00D30926">
        <w:trPr>
          <w:trHeight w:val="182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06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FFFFFF"/>
              </w:rPr>
              <w:t>,</w:t>
            </w:r>
            <w:r w:rsidRPr="00D30926">
              <w:rPr>
                <w:rFonts w:ascii="Verdana" w:hAnsi="Verdana"/>
                <w:color w:val="000000"/>
              </w:rPr>
              <w:t>Участие в общинската церемония пред бюст-паметника  на Христо Ботев в морската градина послучай 171 год. от неговото рождение (1848 - 1876).</w:t>
            </w:r>
            <w:r w:rsidRPr="00D30926">
              <w:rPr>
                <w:rFonts w:ascii="Verdana" w:hAnsi="Verdana"/>
                <w:color w:val="000000"/>
              </w:rPr>
              <w:br/>
              <w:t>- Полагане на цветя от членове на читалищното настоятелство в морската градина.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</w:tr>
      <w:tr w:rsidR="00D30926" w:rsidRPr="00D30926" w:rsidTr="00D30926">
        <w:trPr>
          <w:trHeight w:val="114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10</w:t>
            </w:r>
            <w:r w:rsidRPr="00D30926">
              <w:rPr>
                <w:rFonts w:ascii="Verdana" w:hAnsi="Verdana"/>
                <w:color w:val="000000"/>
              </w:rPr>
              <w:t xml:space="preserve"> /четвъртък/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540739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Съучастие в отбелязването на 136 год. от рождението на Алексей Тостой (1883 - 1945) организирано от НЧ "Ясна поляна" </w:t>
            </w:r>
            <w:r w:rsidR="00046B22">
              <w:rPr>
                <w:rFonts w:ascii="Verdana" w:hAnsi="Verdana"/>
                <w:color w:val="000000"/>
              </w:rPr>
              <w:t>–</w:t>
            </w:r>
            <w:r w:rsidRPr="00D30926">
              <w:rPr>
                <w:rFonts w:ascii="Verdana" w:hAnsi="Verdana"/>
                <w:color w:val="000000"/>
              </w:rPr>
              <w:t xml:space="preserve"> Варна</w:t>
            </w:r>
            <w:r w:rsidR="00046B22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143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10 </w:t>
            </w:r>
            <w:r w:rsidRPr="00D30926">
              <w:rPr>
                <w:rFonts w:ascii="Verdana" w:hAnsi="Verdana"/>
                <w:color w:val="000000"/>
              </w:rPr>
              <w:t>/четвъртък/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Кратка информация за делото на Константин Иречек - автор на цялостна научна история на българите от древността до 1875 г. - "История на българите". Работи  като министър на просветата (1881-1882) и като директор на Нар. Библиотека (1884-1918).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42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 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МЕСЕЦ   Ф Е В Р У А Р 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>Организатор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45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14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>/четвъртък/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15AB2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Отбелязване на деня на лозаря / Трифон Зарезан/ с кратък ритуал с </w:t>
            </w:r>
            <w:r w:rsidR="00046B22">
              <w:rPr>
                <w:rFonts w:ascii="Verdana" w:hAnsi="Verdana"/>
                <w:color w:val="000000"/>
              </w:rPr>
              <w:t xml:space="preserve">кастинг - </w:t>
            </w:r>
            <w:r w:rsidRPr="00D30926">
              <w:rPr>
                <w:rFonts w:ascii="Verdana" w:hAnsi="Verdana"/>
                <w:color w:val="000000"/>
              </w:rPr>
              <w:t>дегустация на вино от производители - членове на читалището.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Хараламби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Пенев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Георги Дюлгеров </w:t>
            </w:r>
          </w:p>
        </w:tc>
      </w:tr>
      <w:tr w:rsidR="00D30926" w:rsidRPr="00D30926" w:rsidTr="00D30926">
        <w:trPr>
          <w:trHeight w:val="166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lastRenderedPageBreak/>
              <w:t>18</w:t>
            </w:r>
            <w:r w:rsidRPr="00D30926">
              <w:rPr>
                <w:rFonts w:ascii="Verdana" w:hAnsi="Verdana"/>
                <w:color w:val="000000"/>
                <w:sz w:val="23"/>
                <w:szCs w:val="23"/>
              </w:rPr>
              <w:t xml:space="preserve"> /понеделник/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46B22">
            <w:pPr>
              <w:spacing w:line="276" w:lineRule="auto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- Участие в церемонията организирана от Община Варна във връзка със 146 год. от обесването на Васил Левски.</w:t>
            </w:r>
            <w:r w:rsidRPr="00D30926">
              <w:rPr>
                <w:rFonts w:ascii="Verdana" w:hAnsi="Verdana"/>
                <w:color w:val="000000"/>
              </w:rPr>
              <w:br/>
              <w:t>- Поднасяне на цветя на бюст-паметника на В. Левски на  централната алея в морската градина - Варна.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Георги Дюлгеров 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Васдил  Василев 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E44E79" w:rsidP="00D30926">
            <w:pPr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  </w:t>
            </w:r>
            <w:r w:rsidR="00D30926"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М А Р 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17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01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9A4216" w:rsidRDefault="00D30926" w:rsidP="00DF49EB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Ден на самодееца</w:t>
            </w:r>
            <w:r w:rsidR="009A4216">
              <w:rPr>
                <w:rFonts w:ascii="Verdana" w:hAnsi="Verdana"/>
                <w:color w:val="000000"/>
              </w:rPr>
              <w:t xml:space="preserve"> и </w:t>
            </w:r>
            <w:r w:rsidRPr="00D30926">
              <w:rPr>
                <w:rFonts w:ascii="Verdana" w:hAnsi="Verdana"/>
                <w:color w:val="000000"/>
              </w:rPr>
              <w:t xml:space="preserve"> любителското творчество. </w:t>
            </w:r>
            <w:r w:rsidR="009A4216">
              <w:rPr>
                <w:rFonts w:ascii="Verdana" w:hAnsi="Verdana"/>
                <w:color w:val="000000"/>
              </w:rPr>
              <w:t>Среща с млади творци – членове на читалището.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</w:tr>
      <w:tr w:rsidR="00D30926" w:rsidRPr="00D30926" w:rsidTr="00D30926">
        <w:trPr>
          <w:trHeight w:val="171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03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F49EB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FFFFFF"/>
              </w:rPr>
              <w:t>,</w:t>
            </w:r>
            <w:r w:rsidRPr="00D30926">
              <w:rPr>
                <w:rFonts w:ascii="Verdana" w:hAnsi="Verdana"/>
                <w:color w:val="000000"/>
              </w:rPr>
              <w:t>Национален празник на Р</w:t>
            </w:r>
            <w:r w:rsidR="00DF49EB">
              <w:rPr>
                <w:rFonts w:ascii="Verdana" w:hAnsi="Verdana"/>
                <w:color w:val="000000"/>
              </w:rPr>
              <w:t xml:space="preserve">епублика </w:t>
            </w:r>
            <w:r w:rsidRPr="00D30926">
              <w:rPr>
                <w:rFonts w:ascii="Verdana" w:hAnsi="Verdana"/>
                <w:color w:val="000000"/>
              </w:rPr>
              <w:t>Б</w:t>
            </w:r>
            <w:r w:rsidR="00DF49EB">
              <w:rPr>
                <w:rFonts w:ascii="Verdana" w:hAnsi="Verdana"/>
                <w:color w:val="000000"/>
              </w:rPr>
              <w:t>ългария.</w:t>
            </w:r>
            <w:r w:rsidRPr="00D30926">
              <w:rPr>
                <w:rFonts w:ascii="Verdana" w:hAnsi="Verdana"/>
                <w:color w:val="000000"/>
              </w:rPr>
              <w:t>.</w:t>
            </w:r>
            <w:r w:rsidR="009A4216">
              <w:rPr>
                <w:rFonts w:ascii="Verdana" w:hAnsi="Verdana"/>
                <w:color w:val="000000"/>
              </w:rPr>
              <w:t xml:space="preserve"> </w:t>
            </w:r>
            <w:r w:rsidR="00E44E79">
              <w:rPr>
                <w:rFonts w:ascii="Verdana" w:hAnsi="Verdana"/>
                <w:color w:val="000000"/>
              </w:rPr>
              <w:t xml:space="preserve">Посещение на историческия музей. </w:t>
            </w:r>
            <w:r w:rsidR="009A4216">
              <w:rPr>
                <w:rFonts w:ascii="Verdana" w:hAnsi="Verdana"/>
                <w:color w:val="000000"/>
              </w:rPr>
              <w:t>Полагане на цв</w:t>
            </w:r>
            <w:r w:rsidR="00E44E79">
              <w:rPr>
                <w:rFonts w:ascii="Verdana" w:hAnsi="Verdana"/>
                <w:color w:val="000000"/>
              </w:rPr>
              <w:t xml:space="preserve">етя </w:t>
            </w:r>
            <w:r w:rsidR="00DF49EB">
              <w:rPr>
                <w:rFonts w:ascii="Verdana" w:hAnsi="Verdana"/>
                <w:color w:val="000000"/>
              </w:rPr>
              <w:t>на братската могила в морската градина.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</w:tr>
      <w:tr w:rsidR="00D30926" w:rsidRPr="00D30926" w:rsidTr="00D30926">
        <w:trPr>
          <w:trHeight w:val="1281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08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F49EB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Международен ден на жената</w:t>
            </w:r>
            <w:r w:rsidR="00DF49EB">
              <w:rPr>
                <w:rFonts w:ascii="Verdana" w:hAnsi="Verdana"/>
                <w:color w:val="000000"/>
              </w:rPr>
              <w:t>. Организиране на тържествена среща с жените членуващи в читалището.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120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26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  <w:t xml:space="preserve"> </w:t>
            </w:r>
            <w:r w:rsidRPr="00D30926">
              <w:rPr>
                <w:rFonts w:ascii="Verdana" w:hAnsi="Verdana"/>
                <w:color w:val="000000"/>
              </w:rPr>
              <w:t>/вторник/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46B22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106 г</w:t>
            </w:r>
            <w:r w:rsidR="00046B22">
              <w:rPr>
                <w:rFonts w:ascii="Verdana" w:hAnsi="Verdana"/>
                <w:color w:val="000000"/>
              </w:rPr>
              <w:t>одини</w:t>
            </w:r>
            <w:r w:rsidRPr="00D30926">
              <w:rPr>
                <w:rFonts w:ascii="Verdana" w:hAnsi="Verdana"/>
                <w:color w:val="000000"/>
              </w:rPr>
              <w:t xml:space="preserve"> от превземането на Одринската крепост</w:t>
            </w:r>
            <w:r w:rsidRPr="00D30926">
              <w:rPr>
                <w:rFonts w:ascii="Verdana" w:hAnsi="Verdana"/>
                <w:color w:val="000000"/>
              </w:rPr>
              <w:br/>
              <w:t>Ден на Тракия</w:t>
            </w:r>
            <w:r w:rsidR="00DF49EB">
              <w:rPr>
                <w:rFonts w:ascii="Verdana" w:hAnsi="Verdana"/>
                <w:color w:val="000000"/>
              </w:rPr>
              <w:t xml:space="preserve">. Организиране на тематична среща – разговор </w:t>
            </w:r>
            <w:r w:rsidR="002220A4">
              <w:rPr>
                <w:rFonts w:ascii="Verdana" w:hAnsi="Verdana"/>
                <w:color w:val="000000"/>
              </w:rPr>
              <w:t>с историции и хора посетили крепостта – музей край град Одрин в Република Турция.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</w:p>
          <w:p w:rsidR="002220A4" w:rsidRDefault="002220A4" w:rsidP="00D30926">
            <w:pPr>
              <w:jc w:val="both"/>
              <w:rPr>
                <w:rFonts w:ascii="Verdana" w:hAnsi="Verdana"/>
                <w:color w:val="000000"/>
              </w:rPr>
            </w:pPr>
          </w:p>
          <w:p w:rsidR="002220A4" w:rsidRPr="00D30926" w:rsidRDefault="002220A4" w:rsidP="00D30926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79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lastRenderedPageBreak/>
              <w:t xml:space="preserve"> 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МЕСЕЦ  А П Р И Л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>Организатор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43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08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>/понеделник/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F49EB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Възкресение Христово /Великден/</w:t>
            </w:r>
            <w:r w:rsidR="00DF49EB">
              <w:rPr>
                <w:rFonts w:ascii="Verdana" w:hAnsi="Verdana"/>
                <w:color w:val="000000"/>
              </w:rPr>
              <w:t>. Организиране на групо</w:t>
            </w:r>
            <w:r w:rsidR="00915ABA">
              <w:rPr>
                <w:rFonts w:ascii="Verdana" w:hAnsi="Verdana"/>
                <w:color w:val="000000"/>
              </w:rPr>
              <w:t>во посещение в църквата „Свети Н</w:t>
            </w:r>
            <w:r w:rsidR="00DF49EB">
              <w:rPr>
                <w:rFonts w:ascii="Verdana" w:hAnsi="Verdana"/>
                <w:color w:val="000000"/>
              </w:rPr>
              <w:t>иколай Чудотворец“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FA31C5">
        <w:trPr>
          <w:trHeight w:val="129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FA31C5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22</w:t>
            </w:r>
            <w:r w:rsidRPr="00D30926">
              <w:rPr>
                <w:rFonts w:ascii="Verdana" w:hAnsi="Verdana"/>
                <w:color w:val="000000"/>
                <w:sz w:val="23"/>
                <w:szCs w:val="23"/>
              </w:rPr>
              <w:t xml:space="preserve"> /понеделник/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Default="00015AB2" w:rsidP="00FA31C5">
            <w:pPr>
              <w:spacing w:before="240"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Меж</w:t>
            </w:r>
            <w:r w:rsidR="00D30926" w:rsidRPr="00D30926">
              <w:rPr>
                <w:rFonts w:ascii="Verdana" w:hAnsi="Verdana"/>
                <w:color w:val="000000"/>
              </w:rPr>
              <w:t>дународен ден на земята</w:t>
            </w:r>
            <w:r w:rsidR="00DF49EB">
              <w:rPr>
                <w:rFonts w:ascii="Verdana" w:hAnsi="Verdana"/>
                <w:color w:val="000000"/>
              </w:rPr>
              <w:t xml:space="preserve">. </w:t>
            </w:r>
            <w:r w:rsidR="00654011">
              <w:rPr>
                <w:rFonts w:ascii="Verdana" w:hAnsi="Verdana"/>
                <w:color w:val="000000"/>
              </w:rPr>
              <w:t>Среща с едри земе</w:t>
            </w:r>
            <w:r w:rsidR="007C76EB">
              <w:rPr>
                <w:rFonts w:ascii="Verdana" w:hAnsi="Verdana"/>
                <w:color w:val="000000"/>
              </w:rPr>
              <w:t xml:space="preserve">делски стопани от </w:t>
            </w:r>
            <w:r w:rsidR="00654011">
              <w:rPr>
                <w:rFonts w:ascii="Verdana" w:hAnsi="Verdana"/>
                <w:color w:val="000000"/>
              </w:rPr>
              <w:t xml:space="preserve"> гр. Добрич.</w:t>
            </w:r>
            <w:r>
              <w:rPr>
                <w:rFonts w:ascii="Verdana" w:hAnsi="Verdana"/>
                <w:color w:val="000000"/>
              </w:rPr>
              <w:t xml:space="preserve"> Организиране на тематичен разговор.</w:t>
            </w:r>
          </w:p>
          <w:p w:rsidR="00026490" w:rsidRPr="00D30926" w:rsidRDefault="00026490" w:rsidP="00FA31C5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FA31C5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FA31C5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М А 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654011">
        <w:trPr>
          <w:trHeight w:val="100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01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/сряда/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654011">
            <w:pPr>
              <w:spacing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Ден на труда и международната солидарност на трудещите се.</w:t>
            </w:r>
            <w:r w:rsidR="00654011">
              <w:rPr>
                <w:rFonts w:ascii="Verdana" w:hAnsi="Verdana"/>
              </w:rPr>
              <w:t xml:space="preserve"> Организиране на среща – разговор с известни корабостроители.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</w:tr>
      <w:tr w:rsidR="00D30926" w:rsidRPr="00D30926" w:rsidTr="00D30926">
        <w:trPr>
          <w:trHeight w:val="107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04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/събота/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Default="00D30926" w:rsidP="00654011">
            <w:pPr>
              <w:spacing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116 г. от смъртта на Гоце Делчев</w:t>
            </w:r>
            <w:r w:rsidR="00654011">
              <w:rPr>
                <w:rFonts w:ascii="Verdana" w:hAnsi="Verdana"/>
              </w:rPr>
              <w:t>. Полагане на цветя на бюст-паметника в морската градина.</w:t>
            </w:r>
          </w:p>
          <w:p w:rsidR="003B5BD4" w:rsidRPr="00D30926" w:rsidRDefault="003B5BD4" w:rsidP="0065401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  <w:color w:val="000000"/>
              </w:rPr>
              <w:t>Организиране на общо събрание за попълване състава на ЧН и ПК.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03" w:rsidRDefault="00820503" w:rsidP="00D30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Кр. Нанев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03" w:rsidRDefault="00820503" w:rsidP="00D30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Кр. Нанев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</w:tr>
      <w:tr w:rsidR="00D30926" w:rsidRPr="00D30926" w:rsidTr="00654011">
        <w:trPr>
          <w:trHeight w:val="116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06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/понеделник/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654011">
            <w:pPr>
              <w:spacing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Свети великомъченик Георги Победоносец</w:t>
            </w:r>
            <w:r w:rsidR="00654011">
              <w:rPr>
                <w:rFonts w:ascii="Verdana" w:hAnsi="Verdana"/>
              </w:rPr>
              <w:t>. Посещение в гр. Добрич и полагане на цветя пред паметника на ген. Колев.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129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09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  <w:t xml:space="preserve"> </w:t>
            </w:r>
            <w:r w:rsidRPr="00D30926">
              <w:rPr>
                <w:rFonts w:ascii="Verdana" w:hAnsi="Verdana"/>
                <w:color w:val="000000"/>
              </w:rPr>
              <w:t>/четбъртък/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654011">
            <w:pPr>
              <w:spacing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Празник на Европейските общности. Ден на Европа.</w:t>
            </w:r>
            <w:r w:rsidR="00654011">
              <w:rPr>
                <w:rFonts w:ascii="Verdana" w:hAnsi="Verdana"/>
              </w:rPr>
              <w:t xml:space="preserve"> Среща – разговор с кандидати за европейския парламент.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В. Василев</w:t>
            </w:r>
            <w:r w:rsidRPr="00D30926">
              <w:rPr>
                <w:rFonts w:ascii="Calibri" w:hAnsi="Calibri"/>
                <w:color w:val="000000"/>
              </w:rPr>
              <w:br/>
              <w:t>Г. Дюлгеров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 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МЕСЕЦ  ЮНИ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>Организатор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09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02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>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BF23D1">
            <w:pPr>
              <w:spacing w:line="360" w:lineRule="auto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 xml:space="preserve">Ден на Ботев и на загиналите за свободата и независимостта на </w:t>
            </w:r>
            <w:r w:rsidR="00015AB2">
              <w:rPr>
                <w:rFonts w:ascii="Verdana" w:hAnsi="Verdana"/>
              </w:rPr>
              <w:t xml:space="preserve"> </w:t>
            </w:r>
            <w:r w:rsidRPr="00D30926">
              <w:rPr>
                <w:rFonts w:ascii="Verdana" w:hAnsi="Verdana"/>
              </w:rPr>
              <w:t>България</w:t>
            </w:r>
            <w:r w:rsidR="00BF23D1">
              <w:rPr>
                <w:rFonts w:ascii="Verdana" w:hAnsi="Verdana"/>
              </w:rPr>
              <w:t>. Участие в градските тържества.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Хараламби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Пенев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Георги Дюлгеров </w:t>
            </w:r>
          </w:p>
        </w:tc>
      </w:tr>
      <w:tr w:rsidR="00D30926" w:rsidRPr="00D30926" w:rsidTr="00D30926">
        <w:trPr>
          <w:trHeight w:val="118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14</w:t>
            </w: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br/>
            </w:r>
            <w:r w:rsidRPr="00D30926">
              <w:rPr>
                <w:rFonts w:ascii="Verdana" w:hAnsi="Verdana"/>
                <w:color w:val="000000"/>
                <w:sz w:val="23"/>
                <w:szCs w:val="23"/>
              </w:rPr>
              <w:t xml:space="preserve"> 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BF23D1">
            <w:pPr>
              <w:spacing w:line="360" w:lineRule="auto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96 год. от смъртта на Александър Стамболийски</w:t>
            </w:r>
            <w:r w:rsidR="00BF23D1">
              <w:rPr>
                <w:rFonts w:ascii="Verdana" w:hAnsi="Verdana"/>
              </w:rPr>
              <w:t>. Среща със стари земеделски дейци.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Кръстю  Нанев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Кръстю  Нанев  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81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 ЮЛИ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98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70C0"/>
              </w:rPr>
            </w:pPr>
            <w:r w:rsidRPr="00D30926">
              <w:rPr>
                <w:rFonts w:ascii="Verdana" w:hAnsi="Verdana"/>
                <w:b/>
                <w:bCs/>
              </w:rPr>
              <w:t>06</w:t>
            </w:r>
            <w:r w:rsidRPr="00D30926">
              <w:rPr>
                <w:rFonts w:ascii="Verdana" w:hAnsi="Verdana"/>
                <w:color w:val="0070C0"/>
              </w:rPr>
              <w:br/>
            </w:r>
            <w:r w:rsidRPr="00D30926">
              <w:rPr>
                <w:rFonts w:ascii="Verdana" w:hAnsi="Verdana"/>
              </w:rPr>
              <w:t>/събота/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304D" w:rsidP="00D3304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Отбелязване на </w:t>
            </w:r>
            <w:r w:rsidR="00D30926" w:rsidRPr="00D30926">
              <w:rPr>
                <w:rFonts w:ascii="Verdana" w:hAnsi="Verdana"/>
              </w:rPr>
              <w:t>151 г. от преминаване на четата на Х. Димитър и Ст. Караджа през Дунава - 1868 г. при с. Вардим, Свищовско.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70C0"/>
              </w:rPr>
            </w:pPr>
            <w:r w:rsidRPr="00D30926">
              <w:rPr>
                <w:rFonts w:ascii="Verdana" w:hAnsi="Verdana"/>
                <w:color w:val="0070C0"/>
              </w:rPr>
              <w:t> 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70C0"/>
              </w:rPr>
            </w:pPr>
            <w:r w:rsidRPr="00D30926">
              <w:rPr>
                <w:rFonts w:ascii="Verdana" w:hAnsi="Verdana"/>
                <w:color w:val="0070C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 </w:t>
            </w: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</w:rPr>
            </w:pPr>
            <w:r w:rsidRPr="00D30926">
              <w:rPr>
                <w:rFonts w:ascii="Verdana" w:hAnsi="Verdana"/>
                <w:b/>
                <w:bCs/>
              </w:rPr>
              <w:t xml:space="preserve"> ДАТА - ДЕН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</w:rPr>
            </w:pPr>
            <w:r w:rsidRPr="00D30926">
              <w:rPr>
                <w:rFonts w:ascii="Verdana" w:hAnsi="Verdana"/>
                <w:b/>
                <w:bCs/>
              </w:rPr>
              <w:t>МЕСЕЦ  АВГУСТ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>Организатор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123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</w:rPr>
            </w:pPr>
            <w:r w:rsidRPr="00D30926">
              <w:rPr>
                <w:rFonts w:ascii="Verdana" w:hAnsi="Verdana"/>
                <w:b/>
                <w:bCs/>
              </w:rPr>
              <w:t>02</w:t>
            </w:r>
            <w:r w:rsidRPr="00D30926">
              <w:rPr>
                <w:rFonts w:ascii="Verdana" w:hAnsi="Verdana"/>
                <w:b/>
                <w:bCs/>
              </w:rPr>
              <w:br/>
            </w:r>
            <w:r w:rsidRPr="00D30926">
              <w:rPr>
                <w:rFonts w:ascii="Verdana" w:hAnsi="Verdana"/>
              </w:rPr>
              <w:t>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304D">
            <w:pPr>
              <w:spacing w:line="360" w:lineRule="auto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116 г. от избухването на Илинденско-Преобравенското въстание (1903</w:t>
            </w:r>
            <w:r w:rsidR="00015AB2">
              <w:rPr>
                <w:rFonts w:ascii="Verdana" w:hAnsi="Verdana"/>
              </w:rPr>
              <w:t>г.)</w:t>
            </w:r>
            <w:r w:rsidR="00D3304D">
              <w:rPr>
                <w:rFonts w:ascii="Verdana" w:hAnsi="Verdana"/>
              </w:rPr>
              <w:t xml:space="preserve"> </w:t>
            </w:r>
            <w:r w:rsidR="00015AB2">
              <w:rPr>
                <w:rFonts w:ascii="Verdana" w:hAnsi="Verdana"/>
              </w:rPr>
              <w:t>О</w:t>
            </w:r>
            <w:r w:rsidR="00D3304D">
              <w:rPr>
                <w:rFonts w:ascii="Verdana" w:hAnsi="Verdana"/>
              </w:rPr>
              <w:t>рганизиране на съвместно мероприятие с македонското дружество.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Хараламби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Пенев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Георги Дюлгеров </w:t>
            </w:r>
          </w:p>
        </w:tc>
      </w:tr>
      <w:tr w:rsidR="00D30926" w:rsidRPr="00D30926" w:rsidTr="00D30926">
        <w:trPr>
          <w:trHeight w:val="115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12 - 15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>/понед - четв/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15AB2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Ден на Варна </w:t>
            </w:r>
            <w:r w:rsidR="00015AB2">
              <w:rPr>
                <w:rFonts w:ascii="Verdana" w:hAnsi="Verdana"/>
                <w:color w:val="000000"/>
              </w:rPr>
              <w:t>–</w:t>
            </w:r>
            <w:r w:rsidRPr="00D30926">
              <w:rPr>
                <w:rFonts w:ascii="Verdana" w:hAnsi="Verdana"/>
                <w:color w:val="000000"/>
              </w:rPr>
              <w:t xml:space="preserve"> спец</w:t>
            </w:r>
            <w:r w:rsidR="00015AB2">
              <w:rPr>
                <w:rFonts w:ascii="Verdana" w:hAnsi="Verdana"/>
                <w:color w:val="000000"/>
              </w:rPr>
              <w:t xml:space="preserve">иална 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="00D3304D" w:rsidRPr="00D30926">
              <w:rPr>
                <w:rFonts w:ascii="Verdana" w:hAnsi="Verdana"/>
                <w:color w:val="000000"/>
              </w:rPr>
              <w:t>П</w:t>
            </w:r>
            <w:r w:rsidRPr="00D30926">
              <w:rPr>
                <w:rFonts w:ascii="Verdana" w:hAnsi="Verdana"/>
                <w:color w:val="000000"/>
              </w:rPr>
              <w:t>рограма</w:t>
            </w:r>
            <w:r w:rsidR="00D3304D">
              <w:rPr>
                <w:rFonts w:ascii="Verdana" w:hAnsi="Verdana"/>
                <w:color w:val="000000"/>
              </w:rPr>
              <w:t xml:space="preserve"> и участие в градските тържества.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</w:p>
        </w:tc>
      </w:tr>
      <w:tr w:rsidR="00D30926" w:rsidRPr="00D30926" w:rsidTr="00D30926">
        <w:trPr>
          <w:trHeight w:val="3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Default="00D30926" w:rsidP="00D30926">
            <w:pPr>
              <w:rPr>
                <w:rFonts w:ascii="Verdana" w:hAnsi="Verdana"/>
                <w:color w:val="000000"/>
              </w:rPr>
            </w:pPr>
          </w:p>
          <w:p w:rsidR="002220A4" w:rsidRPr="00D30926" w:rsidRDefault="002220A4" w:rsidP="00D30926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lastRenderedPageBreak/>
              <w:t xml:space="preserve"> 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МЕСЕЦ  СЕПТЕМВРИ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>Организатор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2220A4">
        <w:trPr>
          <w:trHeight w:val="129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06</w:t>
            </w:r>
            <w:r w:rsidRPr="00D30926">
              <w:rPr>
                <w:rFonts w:ascii="Verdana" w:hAnsi="Verdana"/>
                <w:b/>
                <w:bCs/>
                <w:color w:val="FF0000"/>
              </w:rPr>
              <w:br/>
            </w:r>
            <w:r w:rsidRPr="00D30926">
              <w:rPr>
                <w:rFonts w:ascii="Verdana" w:hAnsi="Verdana"/>
              </w:rPr>
              <w:t>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304D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Ден на Съединението</w:t>
            </w:r>
            <w:r w:rsidR="00D3304D">
              <w:rPr>
                <w:rFonts w:ascii="Verdana" w:hAnsi="Verdana"/>
                <w:color w:val="000000"/>
              </w:rPr>
              <w:t>. Участие в общоградските тържества организирани от община Варна.</w:t>
            </w:r>
            <w:r w:rsidR="005254E7">
              <w:rPr>
                <w:rFonts w:ascii="Verdana" w:hAnsi="Verdana"/>
                <w:color w:val="000000"/>
              </w:rPr>
              <w:t xml:space="preserve"> Участие в литийното шествие организирано от Варненска и Великопреславска света митрополия.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2220A4">
        <w:trPr>
          <w:trHeight w:val="114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FF0000"/>
                <w:sz w:val="23"/>
                <w:szCs w:val="23"/>
              </w:rPr>
            </w:pP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t>22</w:t>
            </w:r>
            <w:r w:rsidRPr="00D30926">
              <w:rPr>
                <w:rFonts w:ascii="Verdana" w:hAnsi="Verdana"/>
                <w:b/>
                <w:bCs/>
                <w:color w:val="000000"/>
                <w:sz w:val="23"/>
                <w:szCs w:val="23"/>
              </w:rPr>
              <w:br/>
            </w:r>
            <w:r w:rsidRPr="00D30926">
              <w:rPr>
                <w:rFonts w:ascii="Verdana" w:hAnsi="Verdana"/>
                <w:sz w:val="23"/>
                <w:szCs w:val="23"/>
              </w:rPr>
              <w:t xml:space="preserve"> 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304D">
            <w:pPr>
              <w:spacing w:line="360" w:lineRule="auto"/>
              <w:rPr>
                <w:rFonts w:ascii="Verdana" w:hAnsi="Verdana"/>
                <w:color w:val="FF0000"/>
              </w:rPr>
            </w:pPr>
            <w:r w:rsidRPr="00D30926">
              <w:rPr>
                <w:rFonts w:ascii="Verdana" w:hAnsi="Verdana"/>
                <w:color w:val="FF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t>Ден на обявяване независимостта на България.</w:t>
            </w:r>
            <w:r w:rsidR="00D3304D">
              <w:rPr>
                <w:rFonts w:ascii="Verdana" w:hAnsi="Verdana"/>
                <w:color w:val="000000"/>
              </w:rPr>
              <w:t xml:space="preserve">  Участие в общоградските тържества организирани от община Варна.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31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26" w:rsidRPr="00D30926" w:rsidRDefault="00D30926" w:rsidP="00D309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ОКТОМВРИ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6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01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/вторник/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15AB2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Ден на възрастните хора</w:t>
            </w:r>
            <w:r w:rsidR="00D3304D">
              <w:rPr>
                <w:rFonts w:ascii="Verdana" w:hAnsi="Verdana"/>
                <w:color w:val="000000"/>
              </w:rPr>
              <w:t>. Посещение на дом за стари хора.</w:t>
            </w:r>
            <w:r w:rsidR="00015AB2">
              <w:rPr>
                <w:rFonts w:ascii="Verdana" w:hAnsi="Verdana"/>
                <w:color w:val="000000"/>
              </w:rPr>
              <w:t xml:space="preserve"> Организиране на среща с пенсионерски клуб.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89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26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/събота/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Default="00D30926" w:rsidP="00015AB2">
            <w:pPr>
              <w:spacing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Св</w:t>
            </w:r>
            <w:r w:rsidR="00015AB2">
              <w:rPr>
                <w:rFonts w:ascii="Verdana" w:hAnsi="Verdana"/>
              </w:rPr>
              <w:t>ети</w:t>
            </w:r>
            <w:r w:rsidRPr="00D30926">
              <w:rPr>
                <w:rFonts w:ascii="Verdana" w:hAnsi="Verdana"/>
              </w:rPr>
              <w:t xml:space="preserve"> Великомъченик Димитрий Солунски. Димитровден. </w:t>
            </w:r>
            <w:r w:rsidRPr="00D30926">
              <w:rPr>
                <w:rFonts w:ascii="Verdana" w:hAnsi="Verdana"/>
              </w:rPr>
              <w:br/>
              <w:t>Ден на строителя</w:t>
            </w:r>
            <w:r w:rsidR="00D3304D">
              <w:rPr>
                <w:rFonts w:ascii="Verdana" w:hAnsi="Verdana"/>
              </w:rPr>
              <w:t>. Среща с известни строители.</w:t>
            </w:r>
          </w:p>
          <w:p w:rsidR="00DB3C65" w:rsidRPr="00D30926" w:rsidRDefault="00DB3C65" w:rsidP="00015AB2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Провеждане на годишно-отчетно изборно събрание на читалището.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65" w:rsidRDefault="00DB3C65" w:rsidP="00D30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Кр. Нанев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Хараламби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Пенев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65" w:rsidRDefault="00DB3C65" w:rsidP="00D309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 Василев</w:t>
            </w:r>
          </w:p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Георги Дюлгеров </w:t>
            </w:r>
          </w:p>
        </w:tc>
      </w:tr>
      <w:tr w:rsidR="00D30926" w:rsidRPr="00D30926" w:rsidTr="00762A4C">
        <w:trPr>
          <w:trHeight w:val="831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31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/четвъртък/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015AB2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Ден на Черно море</w:t>
            </w:r>
            <w:r w:rsidR="00762A4C">
              <w:rPr>
                <w:rFonts w:ascii="Verdana" w:hAnsi="Verdana"/>
                <w:color w:val="000000"/>
              </w:rPr>
              <w:t>. Среща с научни работници от института по океанология.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31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НОЕМВРИ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6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01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/петък/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Ден на народните будители</w:t>
            </w:r>
            <w:r w:rsidR="00762A4C">
              <w:rPr>
                <w:rFonts w:ascii="Verdana" w:hAnsi="Verdana"/>
                <w:color w:val="000000"/>
              </w:rPr>
              <w:t>. Среща с учители от морската гимназия.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62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10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Международен ден на младежта</w:t>
            </w:r>
            <w:r w:rsidR="00762A4C">
              <w:rPr>
                <w:rFonts w:ascii="Verdana" w:hAnsi="Verdana"/>
              </w:rPr>
              <w:t>. Среща с изтъкнати спортисти.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Господин   Балчев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 </w:t>
            </w:r>
          </w:p>
        </w:tc>
      </w:tr>
      <w:tr w:rsidR="00D30926" w:rsidRPr="00D30926" w:rsidTr="00D30926">
        <w:trPr>
          <w:trHeight w:val="31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0926" w:rsidRPr="00D30926" w:rsidTr="00D30926">
        <w:trPr>
          <w:trHeight w:val="65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ДАТА - ДЕН</w:t>
            </w:r>
          </w:p>
        </w:tc>
        <w:tc>
          <w:tcPr>
            <w:tcW w:w="9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 xml:space="preserve">                       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t>МЕСЕЦ      ДЕКЕМВРИ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Организатор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начинание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30926">
              <w:rPr>
                <w:rFonts w:ascii="Calibri" w:hAnsi="Calibri"/>
                <w:b/>
                <w:bCs/>
                <w:color w:val="000000"/>
              </w:rPr>
              <w:t xml:space="preserve">Отговарящ за </w:t>
            </w:r>
            <w:r w:rsidRPr="00D30926">
              <w:rPr>
                <w:rFonts w:ascii="Calibri" w:hAnsi="Calibri"/>
                <w:b/>
                <w:bCs/>
                <w:color w:val="000000"/>
              </w:rPr>
              <w:br/>
              <w:t>провеждането</w:t>
            </w:r>
          </w:p>
        </w:tc>
      </w:tr>
      <w:tr w:rsidR="00D30926" w:rsidRPr="00D30926" w:rsidTr="00D30926">
        <w:trPr>
          <w:trHeight w:val="90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08</w:t>
            </w:r>
            <w:r w:rsidRPr="00D30926">
              <w:rPr>
                <w:rFonts w:ascii="Verdana" w:hAnsi="Verdana"/>
                <w:color w:val="000000"/>
              </w:rPr>
              <w:t xml:space="preserve"> </w:t>
            </w:r>
            <w:r w:rsidRPr="00D30926">
              <w:rPr>
                <w:rFonts w:ascii="Verdana" w:hAnsi="Verdana"/>
                <w:color w:val="000000"/>
              </w:rPr>
              <w:br/>
              <w:t>/неделя/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762A4C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Празник на българските студенти</w:t>
            </w:r>
            <w:r w:rsidR="00762A4C">
              <w:rPr>
                <w:rFonts w:ascii="Verdana" w:hAnsi="Verdana"/>
                <w:color w:val="000000"/>
              </w:rPr>
              <w:t>. Среща със студенти членове на читалището.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Господин   Балчев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 </w:t>
            </w:r>
          </w:p>
        </w:tc>
      </w:tr>
      <w:tr w:rsidR="00D30926" w:rsidRPr="00D30926" w:rsidTr="00D30926">
        <w:trPr>
          <w:trHeight w:val="95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10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 xml:space="preserve"> /вторник/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E7" w:rsidRPr="00D30926" w:rsidRDefault="00D30926" w:rsidP="00ED04A9">
            <w:pPr>
              <w:spacing w:before="240" w:line="360" w:lineRule="auto"/>
              <w:jc w:val="both"/>
              <w:rPr>
                <w:rFonts w:ascii="Verdana" w:hAnsi="Verdana"/>
              </w:rPr>
            </w:pPr>
            <w:r w:rsidRPr="00D30926">
              <w:rPr>
                <w:rFonts w:ascii="Verdana" w:hAnsi="Verdana"/>
              </w:rPr>
              <w:t>Международен ден на защита правата на човека</w:t>
            </w:r>
            <w:r w:rsidR="00DB3C65">
              <w:rPr>
                <w:rFonts w:ascii="Verdana" w:hAnsi="Verdana"/>
              </w:rPr>
              <w:t>. Среща с известни юристи – адвокати от варненската адвокатска колегия.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797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 xml:space="preserve">24 </w:t>
            </w:r>
            <w:r w:rsidRPr="00D30926">
              <w:rPr>
                <w:rFonts w:ascii="Verdana" w:hAnsi="Verdana"/>
                <w:color w:val="000000"/>
              </w:rPr>
              <w:br/>
              <w:t>/вторник/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Бъдни вечер</w:t>
            </w:r>
            <w:r w:rsidR="00762A4C">
              <w:rPr>
                <w:rFonts w:ascii="Verdana" w:hAnsi="Verdana"/>
                <w:color w:val="000000"/>
              </w:rPr>
              <w:t>. Организиране на среща м</w:t>
            </w:r>
            <w:r w:rsidR="005254E7">
              <w:rPr>
                <w:rFonts w:ascii="Verdana" w:hAnsi="Verdana"/>
                <w:color w:val="000000"/>
              </w:rPr>
              <w:t>еж</w:t>
            </w:r>
            <w:r w:rsidR="00015AB2">
              <w:rPr>
                <w:rFonts w:ascii="Verdana" w:hAnsi="Verdana"/>
                <w:color w:val="000000"/>
              </w:rPr>
              <w:t>ду Ч</w:t>
            </w:r>
            <w:r w:rsidR="005254E7">
              <w:rPr>
                <w:rFonts w:ascii="Verdana" w:hAnsi="Verdana"/>
                <w:color w:val="000000"/>
              </w:rPr>
              <w:t xml:space="preserve">италищното </w:t>
            </w:r>
            <w:r w:rsidR="00015AB2">
              <w:rPr>
                <w:rFonts w:ascii="Verdana" w:hAnsi="Verdana"/>
                <w:color w:val="000000"/>
              </w:rPr>
              <w:t>Н</w:t>
            </w:r>
            <w:r w:rsidR="005254E7">
              <w:rPr>
                <w:rFonts w:ascii="Verdana" w:hAnsi="Verdana"/>
                <w:color w:val="000000"/>
              </w:rPr>
              <w:t>астоятелство</w:t>
            </w:r>
            <w:r w:rsidR="00015AB2">
              <w:rPr>
                <w:rFonts w:ascii="Verdana" w:hAnsi="Verdana"/>
                <w:color w:val="000000"/>
              </w:rPr>
              <w:t xml:space="preserve"> и П</w:t>
            </w:r>
            <w:r w:rsidR="005254E7">
              <w:rPr>
                <w:rFonts w:ascii="Verdana" w:hAnsi="Verdana"/>
                <w:color w:val="000000"/>
              </w:rPr>
              <w:t xml:space="preserve">роверителната </w:t>
            </w:r>
            <w:r w:rsidR="00015AB2">
              <w:rPr>
                <w:rFonts w:ascii="Verdana" w:hAnsi="Verdana"/>
                <w:color w:val="000000"/>
              </w:rPr>
              <w:t>К</w:t>
            </w:r>
            <w:r w:rsidR="005254E7">
              <w:rPr>
                <w:rFonts w:ascii="Verdana" w:hAnsi="Verdana"/>
                <w:color w:val="000000"/>
              </w:rPr>
              <w:t>омисия</w:t>
            </w:r>
            <w:r w:rsidR="00015AB2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D30926" w:rsidRPr="00D30926" w:rsidTr="00D30926">
        <w:trPr>
          <w:trHeight w:val="84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30926">
              <w:rPr>
                <w:rFonts w:ascii="Verdana" w:hAnsi="Verdana"/>
                <w:b/>
                <w:bCs/>
                <w:color w:val="000000"/>
              </w:rPr>
              <w:t>25</w:t>
            </w:r>
            <w:r w:rsidRPr="00D30926">
              <w:rPr>
                <w:rFonts w:ascii="Verdana" w:hAnsi="Verdana"/>
                <w:b/>
                <w:bCs/>
                <w:color w:val="000000"/>
              </w:rPr>
              <w:br/>
            </w:r>
            <w:r w:rsidRPr="00D30926">
              <w:rPr>
                <w:rFonts w:ascii="Verdana" w:hAnsi="Verdana"/>
                <w:color w:val="000000"/>
              </w:rPr>
              <w:t>/сряда/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762A4C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 w:rsidRPr="00D30926">
              <w:rPr>
                <w:rFonts w:ascii="Verdana" w:hAnsi="Verdana"/>
                <w:color w:val="000000"/>
              </w:rPr>
              <w:t>Рождество Христово</w:t>
            </w:r>
            <w:r w:rsidR="00762A4C">
              <w:rPr>
                <w:rFonts w:ascii="Verdana" w:hAnsi="Verdana"/>
                <w:color w:val="000000"/>
              </w:rPr>
              <w:t xml:space="preserve"> – участие църковни</w:t>
            </w:r>
            <w:r w:rsidR="00ED04A9">
              <w:rPr>
                <w:rFonts w:ascii="Verdana" w:hAnsi="Verdana"/>
                <w:color w:val="000000"/>
              </w:rPr>
              <w:t>те тържества на БПЦ „Нов живот“ и църковния храм „Свети Николай Чудотворец“.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>Кр. Нанев</w:t>
            </w:r>
            <w:r w:rsidRPr="00D30926">
              <w:rPr>
                <w:rFonts w:ascii="Calibri" w:hAnsi="Calibri"/>
                <w:color w:val="000000"/>
              </w:rPr>
              <w:br/>
              <w:t>В. Василев</w:t>
            </w:r>
          </w:p>
        </w:tc>
      </w:tr>
      <w:tr w:rsidR="00ED04A9" w:rsidRPr="00D30926" w:rsidTr="00D30926">
        <w:trPr>
          <w:trHeight w:val="84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A9" w:rsidRDefault="00ED04A9" w:rsidP="00ED04A9">
            <w:pPr>
              <w:spacing w:line="48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01.01.2019</w:t>
            </w:r>
          </w:p>
          <w:p w:rsidR="00ED04A9" w:rsidRPr="00D30926" w:rsidRDefault="00ED04A9" w:rsidP="00ED04A9">
            <w:pPr>
              <w:spacing w:line="48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31.12.2019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A9" w:rsidRPr="00D30926" w:rsidRDefault="00ED04A9" w:rsidP="00762A4C">
            <w:pPr>
              <w:spacing w:line="360" w:lineRule="auto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Мероприятия свързани с динамиката на обществения живот</w:t>
            </w:r>
            <w:r w:rsidR="00874F84">
              <w:rPr>
                <w:rFonts w:ascii="Verdana" w:hAnsi="Verdana"/>
                <w:color w:val="000000"/>
              </w:rPr>
              <w:t xml:space="preserve"> и трудно предвидими като съдървание и прояви във времето.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A9" w:rsidRPr="00874F84" w:rsidRDefault="00874F84" w:rsidP="00D309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74F84">
              <w:rPr>
                <w:rFonts w:ascii="Calibri" w:hAnsi="Calibri"/>
                <w:color w:val="000000"/>
                <w:sz w:val="28"/>
                <w:szCs w:val="28"/>
              </w:rPr>
              <w:t>ЧН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A9" w:rsidRPr="00874F84" w:rsidRDefault="00874F84" w:rsidP="00D3092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74F84">
              <w:rPr>
                <w:rFonts w:ascii="Calibri" w:hAnsi="Calibri"/>
                <w:color w:val="000000"/>
                <w:sz w:val="28"/>
                <w:szCs w:val="28"/>
              </w:rPr>
              <w:t>ЧН</w:t>
            </w:r>
          </w:p>
        </w:tc>
      </w:tr>
      <w:tr w:rsidR="00D30926" w:rsidRPr="00D30926" w:rsidTr="00D30926">
        <w:trPr>
          <w:trHeight w:val="31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26" w:rsidRPr="00D30926" w:rsidRDefault="00D30926" w:rsidP="00D309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E4D85" w:rsidRDefault="00BE4D85" w:rsidP="00FC7AE0">
      <w:pPr>
        <w:spacing w:line="360" w:lineRule="auto"/>
        <w:ind w:left="8496" w:firstLine="708"/>
        <w:rPr>
          <w:rFonts w:ascii="Verdana" w:eastAsiaTheme="minorHAnsi" w:hAnsi="Verdana" w:cstheme="minorBidi"/>
          <w:sz w:val="22"/>
          <w:szCs w:val="22"/>
          <w:lang w:val="en-US" w:eastAsia="en-US"/>
        </w:rPr>
      </w:pPr>
    </w:p>
    <w:p w:rsidR="00BE4D85" w:rsidRPr="00BE4D85" w:rsidRDefault="00BE4D85" w:rsidP="00BE4D85">
      <w:pPr>
        <w:rPr>
          <w:rFonts w:ascii="Verdana" w:eastAsiaTheme="minorHAnsi" w:hAnsi="Verdana" w:cstheme="minorBidi"/>
          <w:sz w:val="22"/>
          <w:szCs w:val="22"/>
          <w:lang w:val="en-US" w:eastAsia="en-US"/>
        </w:rPr>
      </w:pPr>
    </w:p>
    <w:p w:rsidR="00BE4D85" w:rsidRPr="00BE4D85" w:rsidRDefault="00BE4D85" w:rsidP="00BE4D85">
      <w:pPr>
        <w:rPr>
          <w:rFonts w:ascii="Verdana" w:eastAsiaTheme="minorHAnsi" w:hAnsi="Verdana" w:cstheme="minorBidi"/>
          <w:sz w:val="22"/>
          <w:szCs w:val="22"/>
          <w:lang w:val="en-US" w:eastAsia="en-US"/>
        </w:rPr>
      </w:pPr>
    </w:p>
    <w:p w:rsidR="00BE4D85" w:rsidRPr="00BE4D85" w:rsidRDefault="00F76BD7" w:rsidP="00BE4D85">
      <w:pPr>
        <w:rPr>
          <w:rFonts w:ascii="Verdana" w:eastAsiaTheme="minorHAnsi" w:hAnsi="Verdana" w:cstheme="minorBidi"/>
          <w:sz w:val="22"/>
          <w:szCs w:val="22"/>
          <w:lang w:val="en-US" w:eastAsia="en-US"/>
        </w:rPr>
      </w:pPr>
      <w:r>
        <w:rPr>
          <w:rFonts w:ascii="Verdana" w:eastAsiaTheme="minorHAnsi" w:hAnsi="Verdana" w:cstheme="minorBidi"/>
          <w:noProof/>
          <w:sz w:val="22"/>
          <w:szCs w:val="22"/>
        </w:rPr>
        <w:pict>
          <v:shape id="_x0000_s1035" type="#_x0000_t75" style="position:absolute;margin-left:289.65pt;margin-top:20.8pt;width:187.7pt;height:64.95pt;z-index:251668480">
            <v:imagedata r:id="rId12" o:title=""/>
          </v:shape>
          <o:OLEObject Type="Embed" ProgID="CorelDRAW.Graphic.12" ShapeID="_x0000_s1035" DrawAspect="Content" ObjectID="_1610359379" r:id="rId14"/>
        </w:pict>
      </w:r>
    </w:p>
    <w:sectPr w:rsidR="00BE4D85" w:rsidRPr="00BE4D85" w:rsidSect="00875E8D">
      <w:headerReference w:type="default" r:id="rId15"/>
      <w:footerReference w:type="even" r:id="rId16"/>
      <w:footerReference w:type="default" r:id="rId17"/>
      <w:pgSz w:w="16838" w:h="11906" w:orient="landscape" w:code="9"/>
      <w:pgMar w:top="992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16" w:rsidRDefault="00986016">
      <w:r>
        <w:separator/>
      </w:r>
    </w:p>
  </w:endnote>
  <w:endnote w:type="continuationSeparator" w:id="0">
    <w:p w:rsidR="00986016" w:rsidRDefault="0098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2" w:rsidRDefault="00015AB2" w:rsidP="00011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B2" w:rsidRDefault="00015AB2" w:rsidP="000116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022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52FE" w:rsidRDefault="00E71641" w:rsidP="00ED52FE">
            <w:pPr>
              <w:pStyle w:val="Footer"/>
              <w:ind w:left="8916" w:firstLine="4536"/>
            </w:pPr>
            <w:r>
              <w:t xml:space="preserve">           </w:t>
            </w:r>
            <w:r w:rsidR="00ED52FE">
              <w:t xml:space="preserve">Стр. </w:t>
            </w:r>
            <w:r w:rsidR="00ED52FE">
              <w:rPr>
                <w:b/>
                <w:bCs/>
              </w:rPr>
              <w:fldChar w:fldCharType="begin"/>
            </w:r>
            <w:r w:rsidR="00ED52FE">
              <w:rPr>
                <w:b/>
                <w:bCs/>
              </w:rPr>
              <w:instrText xml:space="preserve"> PAGE </w:instrText>
            </w:r>
            <w:r w:rsidR="00ED52FE">
              <w:rPr>
                <w:b/>
                <w:bCs/>
              </w:rPr>
              <w:fldChar w:fldCharType="separate"/>
            </w:r>
            <w:r w:rsidR="00002974">
              <w:rPr>
                <w:b/>
                <w:bCs/>
                <w:noProof/>
              </w:rPr>
              <w:t>13</w:t>
            </w:r>
            <w:r w:rsidR="00ED52FE">
              <w:rPr>
                <w:b/>
                <w:bCs/>
              </w:rPr>
              <w:fldChar w:fldCharType="end"/>
            </w:r>
            <w:r w:rsidR="00ED52FE">
              <w:t xml:space="preserve"> oт </w:t>
            </w:r>
            <w:r w:rsidR="00ED52FE">
              <w:rPr>
                <w:b/>
                <w:bCs/>
              </w:rPr>
              <w:fldChar w:fldCharType="begin"/>
            </w:r>
            <w:r w:rsidR="00ED52FE">
              <w:rPr>
                <w:b/>
                <w:bCs/>
              </w:rPr>
              <w:instrText xml:space="preserve"> NUMPAGES  </w:instrText>
            </w:r>
            <w:r w:rsidR="00ED52FE">
              <w:rPr>
                <w:b/>
                <w:bCs/>
              </w:rPr>
              <w:fldChar w:fldCharType="separate"/>
            </w:r>
            <w:r w:rsidR="00002974">
              <w:rPr>
                <w:b/>
                <w:bCs/>
                <w:noProof/>
              </w:rPr>
              <w:t>16</w:t>
            </w:r>
            <w:r w:rsidR="00ED52FE">
              <w:rPr>
                <w:b/>
                <w:bCs/>
              </w:rPr>
              <w:fldChar w:fldCharType="end"/>
            </w:r>
          </w:p>
        </w:sdtContent>
      </w:sdt>
    </w:sdtContent>
  </w:sdt>
  <w:p w:rsidR="00015AB2" w:rsidRDefault="00015AB2" w:rsidP="00011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16" w:rsidRDefault="00986016">
      <w:r>
        <w:separator/>
      </w:r>
    </w:p>
  </w:footnote>
  <w:footnote w:type="continuationSeparator" w:id="0">
    <w:p w:rsidR="00986016" w:rsidRDefault="0098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2" w:rsidRPr="00D30926" w:rsidRDefault="00015AB2" w:rsidP="00AB7C54">
    <w:pPr>
      <w:tabs>
        <w:tab w:val="left" w:pos="2768"/>
      </w:tabs>
      <w:spacing w:before="360"/>
      <w:jc w:val="both"/>
      <w:rPr>
        <w:rFonts w:ascii="Monotype Corsiva" w:eastAsiaTheme="minorHAnsi" w:hAnsi="Monotype Corsiva" w:cstheme="minorBidi"/>
        <w:sz w:val="56"/>
        <w:szCs w:val="56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488EF" wp14:editId="27160B79">
          <wp:simplePos x="0" y="0"/>
          <wp:positionH relativeFrom="column">
            <wp:posOffset>8724900</wp:posOffset>
          </wp:positionH>
          <wp:positionV relativeFrom="paragraph">
            <wp:posOffset>104775</wp:posOffset>
          </wp:positionV>
          <wp:extent cx="863600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eastAsiaTheme="minorHAnsi" w:hAnsi="Monotype Corsiva" w:cstheme="minorBidi"/>
        <w:b/>
        <w:sz w:val="56"/>
        <w:szCs w:val="56"/>
        <w:lang w:eastAsia="en-US"/>
      </w:rPr>
      <w:t xml:space="preserve">              </w:t>
    </w:r>
    <w:r w:rsidRPr="0071147D">
      <w:rPr>
        <w:rFonts w:ascii="Monotype Corsiva" w:eastAsiaTheme="minorHAnsi" w:hAnsi="Monotype Corsiva" w:cstheme="minorBidi"/>
        <w:b/>
        <w:sz w:val="56"/>
        <w:szCs w:val="56"/>
        <w:lang w:val="en-US" w:eastAsia="en-US"/>
      </w:rPr>
      <w:t>Н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 xml:space="preserve"> а р о д н о   ч и т а л и щ </w:t>
    </w:r>
    <w:proofErr w:type="gramStart"/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е  "</w:t>
    </w:r>
    <w:proofErr w:type="gramEnd"/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С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в. Н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и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к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о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л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а – 2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0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1</w:t>
    </w:r>
    <w:r w:rsidRPr="0071147D"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</w:t>
    </w:r>
    <w:r w:rsidRPr="0071147D">
      <w:rPr>
        <w:rFonts w:ascii="Monotype Corsiva" w:eastAsiaTheme="minorHAnsi" w:hAnsi="Monotype Corsiva" w:cstheme="minorBidi"/>
        <w:sz w:val="56"/>
        <w:szCs w:val="56"/>
        <w:lang w:val="en-US" w:eastAsia="en-US"/>
      </w:rPr>
      <w:t>7"</w:t>
    </w:r>
    <w:r>
      <w:rPr>
        <w:rFonts w:ascii="Monotype Corsiva" w:eastAsiaTheme="minorHAnsi" w:hAnsi="Monotype Corsiva" w:cstheme="minorBidi"/>
        <w:sz w:val="56"/>
        <w:szCs w:val="56"/>
        <w:lang w:eastAsia="en-US"/>
      </w:rPr>
      <w:t xml:space="preserve">   </w:t>
    </w:r>
  </w:p>
  <w:p w:rsidR="00015AB2" w:rsidRPr="00061904" w:rsidRDefault="00015AB2" w:rsidP="00D30926">
    <w:pPr>
      <w:jc w:val="center"/>
      <w:rPr>
        <w:rFonts w:asciiTheme="minorHAnsi" w:eastAsiaTheme="minorHAnsi" w:hAnsiTheme="minorHAnsi" w:cstheme="minorBidi"/>
        <w:b/>
        <w:sz w:val="25"/>
        <w:szCs w:val="25"/>
        <w:lang w:eastAsia="en-US"/>
      </w:rPr>
    </w:pPr>
    <w:r w:rsidRPr="00061904">
      <w:rPr>
        <w:rFonts w:asciiTheme="minorHAnsi" w:eastAsiaTheme="minorHAnsi" w:hAnsiTheme="minorHAnsi" w:cstheme="minorBidi"/>
        <w:sz w:val="25"/>
        <w:szCs w:val="25"/>
        <w:lang w:eastAsia="en-US"/>
      </w:rPr>
      <w:t>9000 Варна,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</w:t>
    </w:r>
    <w:r w:rsidRPr="00061904">
      <w:rPr>
        <w:rFonts w:asciiTheme="minorHAnsi" w:eastAsiaTheme="minorHAnsi" w:hAnsiTheme="minorHAnsi" w:cstheme="minorBidi"/>
        <w:sz w:val="25"/>
        <w:szCs w:val="25"/>
        <w:lang w:eastAsia="en-US"/>
      </w:rPr>
      <w:t xml:space="preserve"> ул. „Воден“ 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</w:t>
    </w:r>
    <w:r w:rsidRPr="00061904">
      <w:rPr>
        <w:rFonts w:asciiTheme="minorHAnsi" w:eastAsiaTheme="minorHAnsi" w:hAnsiTheme="minorHAnsi" w:cstheme="minorBidi"/>
        <w:sz w:val="25"/>
        <w:szCs w:val="25"/>
        <w:lang w:eastAsia="en-US"/>
      </w:rPr>
      <w:t>№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</w:t>
    </w:r>
    <w:r w:rsidRPr="00061904">
      <w:rPr>
        <w:rFonts w:asciiTheme="minorHAnsi" w:eastAsiaTheme="minorHAnsi" w:hAnsiTheme="minorHAnsi" w:cstheme="minorBidi"/>
        <w:sz w:val="25"/>
        <w:szCs w:val="25"/>
        <w:lang w:eastAsia="en-US"/>
      </w:rPr>
      <w:t>19,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</w:t>
    </w:r>
    <w:r w:rsidRPr="00061904">
      <w:rPr>
        <w:rFonts w:asciiTheme="minorHAnsi" w:eastAsiaTheme="minorHAnsi" w:hAnsiTheme="minorHAnsi" w:cstheme="minorBidi"/>
        <w:sz w:val="25"/>
        <w:szCs w:val="25"/>
        <w:lang w:eastAsia="en-US"/>
      </w:rPr>
      <w:t xml:space="preserve">офис 1, 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E-mail: </w:t>
    </w:r>
    <w:hyperlink r:id="rId2" w:history="1">
      <w:r w:rsidRPr="00904494">
        <w:rPr>
          <w:rFonts w:asciiTheme="minorHAnsi" w:eastAsiaTheme="minorHAnsi" w:hAnsiTheme="minorHAnsi" w:cstheme="minorBidi"/>
          <w:color w:val="000000" w:themeColor="text1"/>
          <w:sz w:val="25"/>
          <w:szCs w:val="25"/>
          <w:lang w:val="en-US" w:eastAsia="en-US"/>
        </w:rPr>
        <w:t>svt.nikola@abv.bg</w:t>
      </w:r>
    </w:hyperlink>
    <w:r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; </w:t>
    </w:r>
    <w:r w:rsidRPr="00061904">
      <w:rPr>
        <w:rFonts w:asciiTheme="minorHAnsi" w:eastAsiaTheme="minorHAnsi" w:hAnsiTheme="minorHAnsi" w:cstheme="minorBidi"/>
        <w:sz w:val="25"/>
        <w:szCs w:val="25"/>
        <w:lang w:val="en-US" w:eastAsia="en-US"/>
      </w:rPr>
      <w:t xml:space="preserve"> www.degruil.net/wp/</w:t>
    </w:r>
  </w:p>
  <w:p w:rsidR="00015AB2" w:rsidRDefault="00015A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2E1D9" wp14:editId="365F00D9">
              <wp:simplePos x="0" y="0"/>
              <wp:positionH relativeFrom="column">
                <wp:posOffset>-3175</wp:posOffset>
              </wp:positionH>
              <wp:positionV relativeFrom="paragraph">
                <wp:posOffset>113030</wp:posOffset>
              </wp:positionV>
              <wp:extent cx="9829800" cy="9526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29800" cy="9526"/>
                      </a:xfrm>
                      <a:prstGeom prst="line">
                        <a:avLst/>
                      </a:prstGeom>
                      <a:ln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8.9pt" to="77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" strokecolor="black [3040]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1AA"/>
    <w:multiLevelType w:val="hybridMultilevel"/>
    <w:tmpl w:val="D3701344"/>
    <w:lvl w:ilvl="0" w:tplc="04090009">
      <w:start w:val="1"/>
      <w:numFmt w:val="bullet"/>
      <w:lvlText w:val="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">
    <w:nsid w:val="05C51337"/>
    <w:multiLevelType w:val="hybridMultilevel"/>
    <w:tmpl w:val="4FA4DF8A"/>
    <w:lvl w:ilvl="0" w:tplc="040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7061313"/>
    <w:multiLevelType w:val="hybridMultilevel"/>
    <w:tmpl w:val="F064DD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E703D"/>
    <w:multiLevelType w:val="hybridMultilevel"/>
    <w:tmpl w:val="8502055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C8C54D4"/>
    <w:multiLevelType w:val="hybridMultilevel"/>
    <w:tmpl w:val="344835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AD1F24"/>
    <w:multiLevelType w:val="hybridMultilevel"/>
    <w:tmpl w:val="04CC53C0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35B2DC2"/>
    <w:multiLevelType w:val="hybridMultilevel"/>
    <w:tmpl w:val="C3DA2C08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7A553D4"/>
    <w:multiLevelType w:val="hybridMultilevel"/>
    <w:tmpl w:val="7C567D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A2A28"/>
    <w:multiLevelType w:val="hybridMultilevel"/>
    <w:tmpl w:val="770CA976"/>
    <w:lvl w:ilvl="0" w:tplc="A718EEB6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44C0C7C"/>
    <w:multiLevelType w:val="hybridMultilevel"/>
    <w:tmpl w:val="F6B6572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68D71C5"/>
    <w:multiLevelType w:val="multilevel"/>
    <w:tmpl w:val="E48A170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2">
    <w:nsid w:val="6A4B00C6"/>
    <w:multiLevelType w:val="hybridMultilevel"/>
    <w:tmpl w:val="E6D66066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30C6342"/>
    <w:multiLevelType w:val="hybridMultilevel"/>
    <w:tmpl w:val="07D000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0B7F2E"/>
    <w:multiLevelType w:val="hybridMultilevel"/>
    <w:tmpl w:val="A63E23D4"/>
    <w:lvl w:ilvl="0" w:tplc="0402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7890C63"/>
    <w:multiLevelType w:val="multilevel"/>
    <w:tmpl w:val="E842D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D1C7AEA"/>
    <w:multiLevelType w:val="hybridMultilevel"/>
    <w:tmpl w:val="8230E01C"/>
    <w:lvl w:ilvl="0" w:tplc="C7941450">
      <w:numFmt w:val="bullet"/>
      <w:lvlText w:val=""/>
      <w:lvlJc w:val="left"/>
      <w:pPr>
        <w:ind w:left="2881" w:hanging="16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6"/>
    <w:rsid w:val="000025C1"/>
    <w:rsid w:val="00002974"/>
    <w:rsid w:val="000063EF"/>
    <w:rsid w:val="000116CD"/>
    <w:rsid w:val="00015AB2"/>
    <w:rsid w:val="00026490"/>
    <w:rsid w:val="00030A54"/>
    <w:rsid w:val="00044569"/>
    <w:rsid w:val="00046B22"/>
    <w:rsid w:val="00052C3B"/>
    <w:rsid w:val="000539ED"/>
    <w:rsid w:val="00061904"/>
    <w:rsid w:val="00075838"/>
    <w:rsid w:val="00086E6A"/>
    <w:rsid w:val="000A1019"/>
    <w:rsid w:val="000A64F5"/>
    <w:rsid w:val="000A65D6"/>
    <w:rsid w:val="000A6760"/>
    <w:rsid w:val="000C622C"/>
    <w:rsid w:val="000C6ED5"/>
    <w:rsid w:val="000C75CF"/>
    <w:rsid w:val="000E616A"/>
    <w:rsid w:val="000E7D20"/>
    <w:rsid w:val="00112422"/>
    <w:rsid w:val="00113934"/>
    <w:rsid w:val="00127636"/>
    <w:rsid w:val="001451A7"/>
    <w:rsid w:val="0015037F"/>
    <w:rsid w:val="00152EFA"/>
    <w:rsid w:val="001540FE"/>
    <w:rsid w:val="00162B48"/>
    <w:rsid w:val="00177CE0"/>
    <w:rsid w:val="00181F2B"/>
    <w:rsid w:val="00183BF1"/>
    <w:rsid w:val="00185D61"/>
    <w:rsid w:val="00196149"/>
    <w:rsid w:val="001A044B"/>
    <w:rsid w:val="001A311C"/>
    <w:rsid w:val="001A5B5F"/>
    <w:rsid w:val="001B7368"/>
    <w:rsid w:val="001D61EF"/>
    <w:rsid w:val="001E3CE1"/>
    <w:rsid w:val="001E48B8"/>
    <w:rsid w:val="001F23BB"/>
    <w:rsid w:val="00201E53"/>
    <w:rsid w:val="00202F26"/>
    <w:rsid w:val="002049AE"/>
    <w:rsid w:val="00206253"/>
    <w:rsid w:val="00217261"/>
    <w:rsid w:val="002220A4"/>
    <w:rsid w:val="00223A7A"/>
    <w:rsid w:val="00223FED"/>
    <w:rsid w:val="002301D4"/>
    <w:rsid w:val="00233043"/>
    <w:rsid w:val="00244901"/>
    <w:rsid w:val="00254D7E"/>
    <w:rsid w:val="00257B7E"/>
    <w:rsid w:val="0028152D"/>
    <w:rsid w:val="00281E0C"/>
    <w:rsid w:val="002929DC"/>
    <w:rsid w:val="002A6221"/>
    <w:rsid w:val="002B06FA"/>
    <w:rsid w:val="002B15E4"/>
    <w:rsid w:val="002C7118"/>
    <w:rsid w:val="002D661D"/>
    <w:rsid w:val="002D7B7A"/>
    <w:rsid w:val="002E489A"/>
    <w:rsid w:val="002F4909"/>
    <w:rsid w:val="00305F05"/>
    <w:rsid w:val="003101F4"/>
    <w:rsid w:val="0031120F"/>
    <w:rsid w:val="00314582"/>
    <w:rsid w:val="00315C8C"/>
    <w:rsid w:val="003518AC"/>
    <w:rsid w:val="003554C5"/>
    <w:rsid w:val="00371E7F"/>
    <w:rsid w:val="00376B0A"/>
    <w:rsid w:val="00391801"/>
    <w:rsid w:val="00397263"/>
    <w:rsid w:val="003B556D"/>
    <w:rsid w:val="003B5BD4"/>
    <w:rsid w:val="003C7DFB"/>
    <w:rsid w:val="003D4346"/>
    <w:rsid w:val="003D5165"/>
    <w:rsid w:val="003D695C"/>
    <w:rsid w:val="003E33C1"/>
    <w:rsid w:val="003E449B"/>
    <w:rsid w:val="003E7F81"/>
    <w:rsid w:val="0040214C"/>
    <w:rsid w:val="0040455C"/>
    <w:rsid w:val="00405138"/>
    <w:rsid w:val="004109E7"/>
    <w:rsid w:val="00411016"/>
    <w:rsid w:val="00415908"/>
    <w:rsid w:val="00420ED1"/>
    <w:rsid w:val="00421E93"/>
    <w:rsid w:val="004250E3"/>
    <w:rsid w:val="0042529B"/>
    <w:rsid w:val="004254EB"/>
    <w:rsid w:val="0043066C"/>
    <w:rsid w:val="00441F36"/>
    <w:rsid w:val="00450C21"/>
    <w:rsid w:val="00454CC8"/>
    <w:rsid w:val="004658E7"/>
    <w:rsid w:val="00466B98"/>
    <w:rsid w:val="00471DC1"/>
    <w:rsid w:val="00477318"/>
    <w:rsid w:val="00490909"/>
    <w:rsid w:val="004A6936"/>
    <w:rsid w:val="004C0F67"/>
    <w:rsid w:val="004C3D3E"/>
    <w:rsid w:val="004D43CA"/>
    <w:rsid w:val="004E353A"/>
    <w:rsid w:val="004F4EA3"/>
    <w:rsid w:val="00502B5F"/>
    <w:rsid w:val="00502CCF"/>
    <w:rsid w:val="00513736"/>
    <w:rsid w:val="00521785"/>
    <w:rsid w:val="005254E7"/>
    <w:rsid w:val="00525F90"/>
    <w:rsid w:val="00534725"/>
    <w:rsid w:val="00540739"/>
    <w:rsid w:val="00540B92"/>
    <w:rsid w:val="00541F61"/>
    <w:rsid w:val="005424A0"/>
    <w:rsid w:val="00543AD4"/>
    <w:rsid w:val="00544CC8"/>
    <w:rsid w:val="00547AB1"/>
    <w:rsid w:val="0055551C"/>
    <w:rsid w:val="00555A65"/>
    <w:rsid w:val="00557468"/>
    <w:rsid w:val="005640C2"/>
    <w:rsid w:val="00567918"/>
    <w:rsid w:val="0057354B"/>
    <w:rsid w:val="00576F7A"/>
    <w:rsid w:val="005800E1"/>
    <w:rsid w:val="00586572"/>
    <w:rsid w:val="00590FA0"/>
    <w:rsid w:val="00592613"/>
    <w:rsid w:val="005A5450"/>
    <w:rsid w:val="005A6593"/>
    <w:rsid w:val="005B66A9"/>
    <w:rsid w:val="005C38D3"/>
    <w:rsid w:val="005F399D"/>
    <w:rsid w:val="0060006C"/>
    <w:rsid w:val="006069A4"/>
    <w:rsid w:val="00606E2D"/>
    <w:rsid w:val="006077C2"/>
    <w:rsid w:val="006112F4"/>
    <w:rsid w:val="0061252B"/>
    <w:rsid w:val="00612DDB"/>
    <w:rsid w:val="00613F95"/>
    <w:rsid w:val="006164C4"/>
    <w:rsid w:val="006274B3"/>
    <w:rsid w:val="006274FF"/>
    <w:rsid w:val="00631D57"/>
    <w:rsid w:val="00641556"/>
    <w:rsid w:val="00643E42"/>
    <w:rsid w:val="006539E8"/>
    <w:rsid w:val="00654011"/>
    <w:rsid w:val="00663B06"/>
    <w:rsid w:val="006641DA"/>
    <w:rsid w:val="00667359"/>
    <w:rsid w:val="00690705"/>
    <w:rsid w:val="006B3A29"/>
    <w:rsid w:val="006C023C"/>
    <w:rsid w:val="006C1E79"/>
    <w:rsid w:val="006C2288"/>
    <w:rsid w:val="006D02AA"/>
    <w:rsid w:val="006E3403"/>
    <w:rsid w:val="006E7AD0"/>
    <w:rsid w:val="006F0ECF"/>
    <w:rsid w:val="006F380D"/>
    <w:rsid w:val="006F4A4A"/>
    <w:rsid w:val="00702C96"/>
    <w:rsid w:val="00705034"/>
    <w:rsid w:val="0071147D"/>
    <w:rsid w:val="00720876"/>
    <w:rsid w:val="00726EBB"/>
    <w:rsid w:val="00740B29"/>
    <w:rsid w:val="00744655"/>
    <w:rsid w:val="00747AEB"/>
    <w:rsid w:val="00747B0C"/>
    <w:rsid w:val="00751D84"/>
    <w:rsid w:val="00755F44"/>
    <w:rsid w:val="00756A16"/>
    <w:rsid w:val="00757C42"/>
    <w:rsid w:val="00762A4C"/>
    <w:rsid w:val="00762EB0"/>
    <w:rsid w:val="00765CDE"/>
    <w:rsid w:val="00767ABF"/>
    <w:rsid w:val="00776BC8"/>
    <w:rsid w:val="007845C4"/>
    <w:rsid w:val="00785D79"/>
    <w:rsid w:val="007B09D8"/>
    <w:rsid w:val="007C1536"/>
    <w:rsid w:val="007C7333"/>
    <w:rsid w:val="007C76EB"/>
    <w:rsid w:val="007C7C82"/>
    <w:rsid w:val="00801466"/>
    <w:rsid w:val="00803729"/>
    <w:rsid w:val="008070F4"/>
    <w:rsid w:val="00810ABB"/>
    <w:rsid w:val="00814B5E"/>
    <w:rsid w:val="00820503"/>
    <w:rsid w:val="00823796"/>
    <w:rsid w:val="0083188E"/>
    <w:rsid w:val="0083298D"/>
    <w:rsid w:val="008329F3"/>
    <w:rsid w:val="0085040A"/>
    <w:rsid w:val="008543B3"/>
    <w:rsid w:val="008574FE"/>
    <w:rsid w:val="00870A41"/>
    <w:rsid w:val="00871570"/>
    <w:rsid w:val="00874F77"/>
    <w:rsid w:val="00874F84"/>
    <w:rsid w:val="00875E8D"/>
    <w:rsid w:val="00882A48"/>
    <w:rsid w:val="00894563"/>
    <w:rsid w:val="00896E4C"/>
    <w:rsid w:val="008A04D1"/>
    <w:rsid w:val="008A341F"/>
    <w:rsid w:val="008A74B3"/>
    <w:rsid w:val="008B3BC1"/>
    <w:rsid w:val="008C5A55"/>
    <w:rsid w:val="008D426C"/>
    <w:rsid w:val="008E29AE"/>
    <w:rsid w:val="008F6178"/>
    <w:rsid w:val="00904494"/>
    <w:rsid w:val="00913B5D"/>
    <w:rsid w:val="00915ABA"/>
    <w:rsid w:val="00930033"/>
    <w:rsid w:val="00936E61"/>
    <w:rsid w:val="00942D29"/>
    <w:rsid w:val="00950579"/>
    <w:rsid w:val="009529F2"/>
    <w:rsid w:val="00956478"/>
    <w:rsid w:val="00956919"/>
    <w:rsid w:val="00964409"/>
    <w:rsid w:val="009654E9"/>
    <w:rsid w:val="00986016"/>
    <w:rsid w:val="0099255C"/>
    <w:rsid w:val="009943B3"/>
    <w:rsid w:val="009978EB"/>
    <w:rsid w:val="009A3561"/>
    <w:rsid w:val="009A4216"/>
    <w:rsid w:val="009A4FE6"/>
    <w:rsid w:val="009B0E9C"/>
    <w:rsid w:val="009B4AD7"/>
    <w:rsid w:val="009C2432"/>
    <w:rsid w:val="009D5E15"/>
    <w:rsid w:val="009E36E7"/>
    <w:rsid w:val="009F16F3"/>
    <w:rsid w:val="009F314A"/>
    <w:rsid w:val="00A02743"/>
    <w:rsid w:val="00A04DA4"/>
    <w:rsid w:val="00A12190"/>
    <w:rsid w:val="00A15B9A"/>
    <w:rsid w:val="00A21E8A"/>
    <w:rsid w:val="00A30912"/>
    <w:rsid w:val="00A33D51"/>
    <w:rsid w:val="00A3479F"/>
    <w:rsid w:val="00A4048C"/>
    <w:rsid w:val="00A42BFF"/>
    <w:rsid w:val="00A52324"/>
    <w:rsid w:val="00A52E8F"/>
    <w:rsid w:val="00A6056C"/>
    <w:rsid w:val="00A61ADB"/>
    <w:rsid w:val="00A61F19"/>
    <w:rsid w:val="00A629B0"/>
    <w:rsid w:val="00A63B6D"/>
    <w:rsid w:val="00A80982"/>
    <w:rsid w:val="00A90618"/>
    <w:rsid w:val="00AA6331"/>
    <w:rsid w:val="00AA77DB"/>
    <w:rsid w:val="00AB2737"/>
    <w:rsid w:val="00AB4174"/>
    <w:rsid w:val="00AB7C54"/>
    <w:rsid w:val="00AC0957"/>
    <w:rsid w:val="00AE3259"/>
    <w:rsid w:val="00AE79A8"/>
    <w:rsid w:val="00AF6DC2"/>
    <w:rsid w:val="00B06A16"/>
    <w:rsid w:val="00B120AF"/>
    <w:rsid w:val="00B31F17"/>
    <w:rsid w:val="00B50ED9"/>
    <w:rsid w:val="00B77B99"/>
    <w:rsid w:val="00B83E12"/>
    <w:rsid w:val="00B853DF"/>
    <w:rsid w:val="00B94BAA"/>
    <w:rsid w:val="00BA11F1"/>
    <w:rsid w:val="00BA57CC"/>
    <w:rsid w:val="00BB366B"/>
    <w:rsid w:val="00BC5E0B"/>
    <w:rsid w:val="00BD2863"/>
    <w:rsid w:val="00BE012E"/>
    <w:rsid w:val="00BE0FCA"/>
    <w:rsid w:val="00BE4D85"/>
    <w:rsid w:val="00BF1C9D"/>
    <w:rsid w:val="00BF23D1"/>
    <w:rsid w:val="00BF24B6"/>
    <w:rsid w:val="00BF3409"/>
    <w:rsid w:val="00BF3C7F"/>
    <w:rsid w:val="00C14588"/>
    <w:rsid w:val="00C218F4"/>
    <w:rsid w:val="00C25E96"/>
    <w:rsid w:val="00C34B51"/>
    <w:rsid w:val="00C441D4"/>
    <w:rsid w:val="00C51752"/>
    <w:rsid w:val="00C56016"/>
    <w:rsid w:val="00C62DB8"/>
    <w:rsid w:val="00C71EDC"/>
    <w:rsid w:val="00C756D6"/>
    <w:rsid w:val="00C80B2C"/>
    <w:rsid w:val="00C91ACF"/>
    <w:rsid w:val="00C93FDB"/>
    <w:rsid w:val="00C96D27"/>
    <w:rsid w:val="00C972DF"/>
    <w:rsid w:val="00CA7221"/>
    <w:rsid w:val="00CB034F"/>
    <w:rsid w:val="00CB1F17"/>
    <w:rsid w:val="00CB4C2E"/>
    <w:rsid w:val="00CC1726"/>
    <w:rsid w:val="00CD20A9"/>
    <w:rsid w:val="00CD42EE"/>
    <w:rsid w:val="00CF2131"/>
    <w:rsid w:val="00CF4588"/>
    <w:rsid w:val="00CF5DF3"/>
    <w:rsid w:val="00CF6EB2"/>
    <w:rsid w:val="00CF72A6"/>
    <w:rsid w:val="00D0362C"/>
    <w:rsid w:val="00D161D6"/>
    <w:rsid w:val="00D1701C"/>
    <w:rsid w:val="00D30926"/>
    <w:rsid w:val="00D3304D"/>
    <w:rsid w:val="00D423C1"/>
    <w:rsid w:val="00D479BF"/>
    <w:rsid w:val="00D508D5"/>
    <w:rsid w:val="00D60089"/>
    <w:rsid w:val="00D609FD"/>
    <w:rsid w:val="00DA60C4"/>
    <w:rsid w:val="00DB3C65"/>
    <w:rsid w:val="00DC4ADA"/>
    <w:rsid w:val="00DD17CD"/>
    <w:rsid w:val="00DE520F"/>
    <w:rsid w:val="00DF49EB"/>
    <w:rsid w:val="00DF539A"/>
    <w:rsid w:val="00DF62A0"/>
    <w:rsid w:val="00E02A17"/>
    <w:rsid w:val="00E076D6"/>
    <w:rsid w:val="00E123EF"/>
    <w:rsid w:val="00E12DA2"/>
    <w:rsid w:val="00E22A90"/>
    <w:rsid w:val="00E262D7"/>
    <w:rsid w:val="00E313D6"/>
    <w:rsid w:val="00E37640"/>
    <w:rsid w:val="00E40D16"/>
    <w:rsid w:val="00E44E79"/>
    <w:rsid w:val="00E54D23"/>
    <w:rsid w:val="00E5546B"/>
    <w:rsid w:val="00E64F8D"/>
    <w:rsid w:val="00E71641"/>
    <w:rsid w:val="00E722DC"/>
    <w:rsid w:val="00E73DE1"/>
    <w:rsid w:val="00E8187A"/>
    <w:rsid w:val="00E96B0A"/>
    <w:rsid w:val="00EA664B"/>
    <w:rsid w:val="00EC1CEB"/>
    <w:rsid w:val="00EC42F1"/>
    <w:rsid w:val="00ED04A9"/>
    <w:rsid w:val="00ED4EE7"/>
    <w:rsid w:val="00ED52FE"/>
    <w:rsid w:val="00ED7777"/>
    <w:rsid w:val="00EE0945"/>
    <w:rsid w:val="00EE71BB"/>
    <w:rsid w:val="00EF2AA7"/>
    <w:rsid w:val="00EF71DF"/>
    <w:rsid w:val="00F01C9D"/>
    <w:rsid w:val="00F0565C"/>
    <w:rsid w:val="00F07C29"/>
    <w:rsid w:val="00F1009E"/>
    <w:rsid w:val="00F1609C"/>
    <w:rsid w:val="00F20530"/>
    <w:rsid w:val="00F24220"/>
    <w:rsid w:val="00F24CB3"/>
    <w:rsid w:val="00F35E22"/>
    <w:rsid w:val="00F363FC"/>
    <w:rsid w:val="00F365B8"/>
    <w:rsid w:val="00F61C9E"/>
    <w:rsid w:val="00F6625E"/>
    <w:rsid w:val="00F76BD7"/>
    <w:rsid w:val="00F8161D"/>
    <w:rsid w:val="00F84CF4"/>
    <w:rsid w:val="00FA31C5"/>
    <w:rsid w:val="00FA37EE"/>
    <w:rsid w:val="00FB0D89"/>
    <w:rsid w:val="00FC2D84"/>
    <w:rsid w:val="00FC334B"/>
    <w:rsid w:val="00FC5D31"/>
    <w:rsid w:val="00FC6990"/>
    <w:rsid w:val="00FC7AE0"/>
    <w:rsid w:val="00FD4A73"/>
    <w:rsid w:val="00FE5C84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C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1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116CD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Footer">
    <w:name w:val="footer"/>
    <w:basedOn w:val="Normal"/>
    <w:link w:val="FooterChar"/>
    <w:uiPriority w:val="99"/>
    <w:rsid w:val="000116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16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0116CD"/>
  </w:style>
  <w:style w:type="paragraph" w:styleId="NormalWeb">
    <w:name w:val="Normal (Web)"/>
    <w:basedOn w:val="Normal"/>
    <w:rsid w:val="000116CD"/>
    <w:pPr>
      <w:spacing w:after="300" w:line="324" w:lineRule="auto"/>
    </w:pPr>
  </w:style>
  <w:style w:type="paragraph" w:customStyle="1" w:styleId="msonormalcxspmiddle">
    <w:name w:val="msonormalcxspmiddle"/>
    <w:basedOn w:val="Normal"/>
    <w:rsid w:val="000116CD"/>
    <w:pPr>
      <w:spacing w:after="300" w:line="324" w:lineRule="auto"/>
    </w:pPr>
  </w:style>
  <w:style w:type="table" w:styleId="TableGrid">
    <w:name w:val="Table Grid"/>
    <w:basedOn w:val="TableNormal"/>
    <w:rsid w:val="000116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D6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DF5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D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71EDC"/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C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1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116CD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Footer">
    <w:name w:val="footer"/>
    <w:basedOn w:val="Normal"/>
    <w:link w:val="FooterChar"/>
    <w:uiPriority w:val="99"/>
    <w:rsid w:val="000116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16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0116CD"/>
  </w:style>
  <w:style w:type="paragraph" w:styleId="NormalWeb">
    <w:name w:val="Normal (Web)"/>
    <w:basedOn w:val="Normal"/>
    <w:rsid w:val="000116CD"/>
    <w:pPr>
      <w:spacing w:after="300" w:line="324" w:lineRule="auto"/>
    </w:pPr>
  </w:style>
  <w:style w:type="paragraph" w:customStyle="1" w:styleId="msonormalcxspmiddle">
    <w:name w:val="msonormalcxspmiddle"/>
    <w:basedOn w:val="Normal"/>
    <w:rsid w:val="000116CD"/>
    <w:pPr>
      <w:spacing w:after="300" w:line="324" w:lineRule="auto"/>
    </w:pPr>
  </w:style>
  <w:style w:type="table" w:styleId="TableGrid">
    <w:name w:val="Table Grid"/>
    <w:basedOn w:val="TableNormal"/>
    <w:rsid w:val="000116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D6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DF5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ED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71EDC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t.nikola@abv.b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6E96-A14B-43F7-8216-A380CC00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 "Св. Никола-2017"</dc:creator>
  <cp:lastModifiedBy>Dulgerov</cp:lastModifiedBy>
  <cp:revision>71</cp:revision>
  <cp:lastPrinted>2019-01-30T07:55:00Z</cp:lastPrinted>
  <dcterms:created xsi:type="dcterms:W3CDTF">2018-10-13T10:27:00Z</dcterms:created>
  <dcterms:modified xsi:type="dcterms:W3CDTF">2019-01-30T11:16:00Z</dcterms:modified>
</cp:coreProperties>
</file>